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41D" w:rsidRDefault="0047441D" w:rsidP="00244C57">
      <w:pPr>
        <w:spacing w:line="360" w:lineRule="atLeast"/>
        <w:ind w:right="3391"/>
        <w:rPr>
          <w:rFonts w:ascii="Arial" w:hAnsi="Arial" w:cs="Arial"/>
          <w:sz w:val="22"/>
          <w:szCs w:val="22"/>
        </w:rPr>
      </w:pPr>
    </w:p>
    <w:p w:rsidR="00D23D46" w:rsidRPr="00CA14C9" w:rsidRDefault="00EA7BD7" w:rsidP="00784FA6">
      <w:pPr>
        <w:spacing w:before="360" w:line="320" w:lineRule="exact"/>
        <w:rPr>
          <w:rFonts w:ascii="Arial" w:hAnsi="Arial" w:cs="Arial"/>
          <w:sz w:val="22"/>
          <w:szCs w:val="22"/>
        </w:rPr>
      </w:pPr>
      <w:r w:rsidRPr="0047441D"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68D7CD33" wp14:editId="39E8090D">
            <wp:simplePos x="0" y="0"/>
            <wp:positionH relativeFrom="margin">
              <wp:align>right</wp:align>
            </wp:positionH>
            <wp:positionV relativeFrom="paragraph">
              <wp:posOffset>66040</wp:posOffset>
            </wp:positionV>
            <wp:extent cx="2005200" cy="1166400"/>
            <wp:effectExtent l="0" t="0" r="0" b="0"/>
            <wp:wrapSquare wrapText="bothSides"/>
            <wp:docPr id="1" name="Bild 6" descr="kumopfeil_de_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umopfeil_de_5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200" cy="11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D46" w:rsidRPr="0047441D">
        <w:rPr>
          <w:rFonts w:ascii="Arial" w:hAnsi="Arial" w:cs="Arial"/>
          <w:b/>
          <w:sz w:val="22"/>
          <w:szCs w:val="22"/>
        </w:rPr>
        <w:t xml:space="preserve">Digitale Herausforderer </w:t>
      </w:r>
      <w:r w:rsidR="00EC6105" w:rsidRPr="0047441D">
        <w:rPr>
          <w:rFonts w:ascii="Arial" w:hAnsi="Arial" w:cs="Arial"/>
          <w:b/>
          <w:sz w:val="22"/>
          <w:szCs w:val="22"/>
        </w:rPr>
        <w:t>stoßen neue Erwartungen bei Verbrauchern an</w:t>
      </w:r>
      <w:r w:rsidR="0047441D" w:rsidRPr="0047441D">
        <w:rPr>
          <w:rFonts w:ascii="Arial" w:hAnsi="Arial" w:cs="Arial"/>
          <w:b/>
          <w:sz w:val="22"/>
          <w:szCs w:val="22"/>
        </w:rPr>
        <w:t xml:space="preserve"> </w:t>
      </w:r>
      <w:r w:rsidR="00232EC5">
        <w:rPr>
          <w:rFonts w:ascii="Arial" w:hAnsi="Arial" w:cs="Arial"/>
          <w:b/>
          <w:sz w:val="22"/>
          <w:szCs w:val="22"/>
        </w:rPr>
        <w:br/>
      </w:r>
      <w:r w:rsidR="007E5592">
        <w:rPr>
          <w:rFonts w:ascii="Arial" w:hAnsi="Arial" w:cs="Arial"/>
          <w:sz w:val="22"/>
          <w:szCs w:val="22"/>
        </w:rPr>
        <w:t>Onlinespezialisten</w:t>
      </w:r>
      <w:r w:rsidR="00232EC5" w:rsidRPr="00CA14C9">
        <w:rPr>
          <w:rFonts w:ascii="Arial" w:hAnsi="Arial" w:cs="Arial"/>
          <w:sz w:val="22"/>
          <w:szCs w:val="22"/>
        </w:rPr>
        <w:t xml:space="preserve"> festigen Kundenzufriedenheit auf Spitzenniveau </w:t>
      </w:r>
      <w:r w:rsidR="00F60912" w:rsidRPr="00CA14C9">
        <w:rPr>
          <w:rFonts w:ascii="Arial" w:hAnsi="Arial" w:cs="Arial"/>
          <w:sz w:val="22"/>
          <w:szCs w:val="22"/>
        </w:rPr>
        <w:t>–</w:t>
      </w:r>
      <w:r w:rsidR="00CA14C9">
        <w:rPr>
          <w:rFonts w:ascii="Arial" w:hAnsi="Arial" w:cs="Arial"/>
          <w:sz w:val="22"/>
          <w:szCs w:val="22"/>
        </w:rPr>
        <w:t xml:space="preserve"> </w:t>
      </w:r>
      <w:r w:rsidR="00FE1EB0">
        <w:rPr>
          <w:rFonts w:ascii="Arial" w:hAnsi="Arial" w:cs="Arial"/>
          <w:sz w:val="22"/>
          <w:szCs w:val="22"/>
        </w:rPr>
        <w:t>E-Services</w:t>
      </w:r>
      <w:r w:rsidR="007E5592">
        <w:rPr>
          <w:rFonts w:ascii="Arial" w:hAnsi="Arial" w:cs="Arial"/>
          <w:sz w:val="22"/>
          <w:szCs w:val="22"/>
        </w:rPr>
        <w:t xml:space="preserve"> </w:t>
      </w:r>
      <w:r w:rsidR="00CA14C9">
        <w:rPr>
          <w:rFonts w:ascii="Arial" w:hAnsi="Arial" w:cs="Arial"/>
          <w:sz w:val="22"/>
          <w:szCs w:val="22"/>
        </w:rPr>
        <w:t>als zukünftige</w:t>
      </w:r>
      <w:r w:rsidR="00D23D46" w:rsidRPr="00CA14C9">
        <w:rPr>
          <w:rFonts w:ascii="Arial" w:hAnsi="Arial" w:cs="Arial"/>
          <w:sz w:val="22"/>
          <w:szCs w:val="22"/>
        </w:rPr>
        <w:t xml:space="preserve"> </w:t>
      </w:r>
      <w:r w:rsidR="00FE1EB0">
        <w:rPr>
          <w:rFonts w:ascii="Arial" w:hAnsi="Arial" w:cs="Arial"/>
          <w:sz w:val="22"/>
          <w:szCs w:val="22"/>
        </w:rPr>
        <w:t>Wettbewerbsvorteile</w:t>
      </w:r>
    </w:p>
    <w:p w:rsidR="00C74BE5" w:rsidRPr="00CA14C9" w:rsidRDefault="00C74BE5" w:rsidP="00784FA6">
      <w:pPr>
        <w:spacing w:after="120" w:line="320" w:lineRule="exact"/>
        <w:rPr>
          <w:rFonts w:ascii="Arial" w:hAnsi="Arial" w:cs="Arial"/>
          <w:sz w:val="22"/>
          <w:szCs w:val="22"/>
        </w:rPr>
      </w:pPr>
    </w:p>
    <w:p w:rsidR="00425315" w:rsidRPr="00FE1D78" w:rsidRDefault="00331A08" w:rsidP="00784FA6">
      <w:pPr>
        <w:spacing w:after="120" w:line="320" w:lineRule="exact"/>
        <w:rPr>
          <w:rFonts w:ascii="Arial" w:hAnsi="Arial" w:cs="Arial"/>
          <w:sz w:val="22"/>
          <w:szCs w:val="22"/>
        </w:rPr>
      </w:pPr>
      <w:r w:rsidRPr="00FE1D78">
        <w:rPr>
          <w:rFonts w:ascii="Arial" w:hAnsi="Arial" w:cs="Arial"/>
          <w:b/>
          <w:sz w:val="22"/>
          <w:szCs w:val="22"/>
        </w:rPr>
        <w:t>München, 1</w:t>
      </w:r>
      <w:r w:rsidR="00D976A8">
        <w:rPr>
          <w:rFonts w:ascii="Arial" w:hAnsi="Arial" w:cs="Arial"/>
          <w:b/>
          <w:sz w:val="22"/>
          <w:szCs w:val="22"/>
        </w:rPr>
        <w:t>3</w:t>
      </w:r>
      <w:r w:rsidRPr="00FE1D78">
        <w:rPr>
          <w:rFonts w:ascii="Arial" w:hAnsi="Arial" w:cs="Arial"/>
          <w:b/>
          <w:sz w:val="22"/>
          <w:szCs w:val="22"/>
        </w:rPr>
        <w:t>.09.201</w:t>
      </w:r>
      <w:r w:rsidR="00D976A8">
        <w:rPr>
          <w:rFonts w:ascii="Arial" w:hAnsi="Arial" w:cs="Arial"/>
          <w:b/>
          <w:sz w:val="22"/>
          <w:szCs w:val="22"/>
        </w:rPr>
        <w:t>8</w:t>
      </w:r>
      <w:r w:rsidRPr="00FE1D78">
        <w:rPr>
          <w:rFonts w:ascii="Arial" w:hAnsi="Arial" w:cs="Arial"/>
          <w:b/>
          <w:sz w:val="22"/>
          <w:szCs w:val="22"/>
        </w:rPr>
        <w:t>.</w:t>
      </w:r>
      <w:r w:rsidRPr="00FE1D78">
        <w:rPr>
          <w:rFonts w:ascii="Arial" w:hAnsi="Arial" w:cs="Arial"/>
          <w:sz w:val="22"/>
          <w:szCs w:val="22"/>
        </w:rPr>
        <w:t xml:space="preserve"> </w:t>
      </w:r>
      <w:r w:rsidR="008900F8">
        <w:rPr>
          <w:rFonts w:ascii="Arial" w:hAnsi="Arial" w:cs="Arial"/>
          <w:sz w:val="22"/>
          <w:szCs w:val="22"/>
        </w:rPr>
        <w:t xml:space="preserve">Auf hohem Niveau der </w:t>
      </w:r>
      <w:r w:rsidR="008900F8" w:rsidRPr="00FE1D78">
        <w:rPr>
          <w:rFonts w:ascii="Arial" w:hAnsi="Arial" w:cs="Arial"/>
          <w:sz w:val="22"/>
          <w:szCs w:val="22"/>
        </w:rPr>
        <w:t xml:space="preserve">Kundenzufriedenheit </w:t>
      </w:r>
      <w:r w:rsidR="008900F8">
        <w:rPr>
          <w:rFonts w:ascii="Arial" w:hAnsi="Arial" w:cs="Arial"/>
          <w:sz w:val="22"/>
          <w:szCs w:val="22"/>
        </w:rPr>
        <w:t>wird der Wettbewerb zunehmend über digitale Lösungen zum Kundenservice ausgefochten</w:t>
      </w:r>
      <w:r w:rsidR="008900F8" w:rsidRPr="00FE1D78">
        <w:rPr>
          <w:rFonts w:ascii="Arial" w:hAnsi="Arial" w:cs="Arial"/>
          <w:sz w:val="22"/>
          <w:szCs w:val="22"/>
        </w:rPr>
        <w:t xml:space="preserve">. </w:t>
      </w:r>
      <w:r w:rsidR="00176471">
        <w:rPr>
          <w:rFonts w:ascii="Arial" w:hAnsi="Arial" w:cs="Arial"/>
          <w:sz w:val="22"/>
          <w:szCs w:val="22"/>
        </w:rPr>
        <w:t>Die intensive Nutzung von Vergleichsportalen, Onlineanbieter</w:t>
      </w:r>
      <w:r w:rsidR="00017839">
        <w:rPr>
          <w:rFonts w:ascii="Arial" w:hAnsi="Arial" w:cs="Arial"/>
          <w:sz w:val="22"/>
          <w:szCs w:val="22"/>
        </w:rPr>
        <w:t>n</w:t>
      </w:r>
      <w:r w:rsidR="00176471">
        <w:rPr>
          <w:rFonts w:ascii="Arial" w:hAnsi="Arial" w:cs="Arial"/>
          <w:sz w:val="22"/>
          <w:szCs w:val="22"/>
        </w:rPr>
        <w:t xml:space="preserve"> und Cross-Channel-Angeboten verändert nachhaltig die Kundenerwartungen an </w:t>
      </w:r>
      <w:r w:rsidR="00523D60">
        <w:rPr>
          <w:rFonts w:ascii="Arial" w:hAnsi="Arial" w:cs="Arial"/>
          <w:sz w:val="22"/>
          <w:szCs w:val="22"/>
        </w:rPr>
        <w:t>Händler und Dienstleister</w:t>
      </w:r>
      <w:r w:rsidR="00176471">
        <w:rPr>
          <w:rFonts w:ascii="Arial" w:hAnsi="Arial" w:cs="Arial"/>
          <w:sz w:val="22"/>
          <w:szCs w:val="22"/>
        </w:rPr>
        <w:t xml:space="preserve">. </w:t>
      </w:r>
      <w:r w:rsidR="00A41892">
        <w:rPr>
          <w:rFonts w:ascii="Arial" w:hAnsi="Arial" w:cs="Arial"/>
          <w:sz w:val="22"/>
          <w:szCs w:val="22"/>
        </w:rPr>
        <w:t xml:space="preserve">Champions </w:t>
      </w:r>
      <w:r w:rsidR="00C74BE5">
        <w:rPr>
          <w:rFonts w:ascii="Arial" w:hAnsi="Arial" w:cs="Arial"/>
          <w:sz w:val="22"/>
          <w:szCs w:val="22"/>
        </w:rPr>
        <w:t>können</w:t>
      </w:r>
      <w:r w:rsidR="00A41892">
        <w:rPr>
          <w:rFonts w:ascii="Arial" w:hAnsi="Arial" w:cs="Arial"/>
          <w:sz w:val="22"/>
          <w:szCs w:val="22"/>
        </w:rPr>
        <w:t xml:space="preserve"> Kunden </w:t>
      </w:r>
      <w:r w:rsidR="0047441D">
        <w:rPr>
          <w:rFonts w:ascii="Arial" w:hAnsi="Arial" w:cs="Arial"/>
          <w:sz w:val="22"/>
          <w:szCs w:val="22"/>
        </w:rPr>
        <w:t>verstärkt</w:t>
      </w:r>
      <w:r w:rsidR="00A41892">
        <w:rPr>
          <w:rFonts w:ascii="Arial" w:hAnsi="Arial" w:cs="Arial"/>
          <w:sz w:val="22"/>
          <w:szCs w:val="22"/>
        </w:rPr>
        <w:t xml:space="preserve"> </w:t>
      </w:r>
      <w:r w:rsidR="00C74BE5">
        <w:rPr>
          <w:rFonts w:ascii="Arial" w:hAnsi="Arial" w:cs="Arial"/>
          <w:sz w:val="22"/>
          <w:szCs w:val="22"/>
        </w:rPr>
        <w:t xml:space="preserve">durch gelungene </w:t>
      </w:r>
      <w:r w:rsidR="00A41892" w:rsidRPr="00166FAF">
        <w:rPr>
          <w:rFonts w:ascii="Arial" w:hAnsi="Arial" w:cs="Arial"/>
          <w:sz w:val="22"/>
          <w:szCs w:val="22"/>
        </w:rPr>
        <w:t xml:space="preserve">Digitalisierung </w:t>
      </w:r>
      <w:r w:rsidR="00A41892">
        <w:rPr>
          <w:rFonts w:ascii="Arial" w:hAnsi="Arial" w:cs="Arial"/>
          <w:sz w:val="22"/>
          <w:szCs w:val="22"/>
        </w:rPr>
        <w:t xml:space="preserve">im Service </w:t>
      </w:r>
      <w:r w:rsidR="00C74BE5">
        <w:rPr>
          <w:rFonts w:ascii="Arial" w:hAnsi="Arial" w:cs="Arial"/>
          <w:sz w:val="22"/>
          <w:szCs w:val="22"/>
        </w:rPr>
        <w:t>überzeugen</w:t>
      </w:r>
      <w:r w:rsidR="00CD3990" w:rsidRPr="00FE1D78">
        <w:rPr>
          <w:rFonts w:ascii="Arial" w:hAnsi="Arial" w:cs="Arial"/>
          <w:sz w:val="22"/>
          <w:szCs w:val="22"/>
        </w:rPr>
        <w:t xml:space="preserve">. </w:t>
      </w:r>
    </w:p>
    <w:p w:rsidR="0069090F" w:rsidRPr="00FE1D78" w:rsidRDefault="00416AD5" w:rsidP="00784FA6">
      <w:pPr>
        <w:spacing w:after="120" w:line="320" w:lineRule="exact"/>
        <w:rPr>
          <w:rFonts w:ascii="Arial" w:hAnsi="Arial" w:cs="Arial"/>
          <w:sz w:val="22"/>
          <w:szCs w:val="22"/>
        </w:rPr>
      </w:pPr>
      <w:r w:rsidRPr="00FE1D78">
        <w:rPr>
          <w:rFonts w:ascii="Arial" w:hAnsi="Arial" w:cs="Arial"/>
          <w:sz w:val="22"/>
          <w:szCs w:val="22"/>
        </w:rPr>
        <w:t>Für de</w:t>
      </w:r>
      <w:r w:rsidR="00C12EFE">
        <w:rPr>
          <w:rFonts w:ascii="Arial" w:hAnsi="Arial" w:cs="Arial"/>
          <w:sz w:val="22"/>
          <w:szCs w:val="22"/>
        </w:rPr>
        <w:t>n</w:t>
      </w:r>
      <w:r w:rsidRPr="00FE1D78">
        <w:rPr>
          <w:rFonts w:ascii="Arial" w:hAnsi="Arial" w:cs="Arial"/>
          <w:sz w:val="22"/>
          <w:szCs w:val="22"/>
        </w:rPr>
        <w:t xml:space="preserve"> </w:t>
      </w:r>
      <w:r w:rsidR="00C74EF8" w:rsidRPr="00FE1D78">
        <w:rPr>
          <w:rFonts w:ascii="Arial" w:hAnsi="Arial" w:cs="Arial"/>
          <w:sz w:val="22"/>
          <w:szCs w:val="22"/>
        </w:rPr>
        <w:t xml:space="preserve">Kundenmonitor Deutschland </w:t>
      </w:r>
      <w:r w:rsidR="00C12EFE" w:rsidRPr="00FE1D78">
        <w:rPr>
          <w:rFonts w:ascii="Arial" w:hAnsi="Arial" w:cs="Arial"/>
          <w:sz w:val="22"/>
          <w:szCs w:val="22"/>
        </w:rPr>
        <w:t>201</w:t>
      </w:r>
      <w:r w:rsidR="00176471">
        <w:rPr>
          <w:rFonts w:ascii="Arial" w:hAnsi="Arial" w:cs="Arial"/>
          <w:sz w:val="22"/>
          <w:szCs w:val="22"/>
        </w:rPr>
        <w:t>8</w:t>
      </w:r>
      <w:r w:rsidR="00C12EFE" w:rsidRPr="00FE1D78">
        <w:rPr>
          <w:rFonts w:ascii="Arial" w:hAnsi="Arial" w:cs="Arial"/>
          <w:sz w:val="22"/>
          <w:szCs w:val="22"/>
        </w:rPr>
        <w:t xml:space="preserve"> </w:t>
      </w:r>
      <w:r w:rsidRPr="00FE1D78">
        <w:rPr>
          <w:rFonts w:ascii="Arial" w:hAnsi="Arial" w:cs="Arial"/>
          <w:sz w:val="22"/>
          <w:szCs w:val="22"/>
        </w:rPr>
        <w:t xml:space="preserve">wurden über </w:t>
      </w:r>
      <w:r w:rsidR="00176471">
        <w:rPr>
          <w:rFonts w:ascii="Arial" w:hAnsi="Arial" w:cs="Arial"/>
          <w:sz w:val="22"/>
          <w:szCs w:val="22"/>
        </w:rPr>
        <w:t>31</w:t>
      </w:r>
      <w:r w:rsidRPr="00FE1D78">
        <w:rPr>
          <w:rFonts w:ascii="Arial" w:hAnsi="Arial" w:cs="Arial"/>
          <w:sz w:val="22"/>
          <w:szCs w:val="22"/>
        </w:rPr>
        <w:t xml:space="preserve">.000 Verbrauchermeinungen </w:t>
      </w:r>
      <w:r w:rsidR="00C04B1C" w:rsidRPr="00FE1D78">
        <w:rPr>
          <w:rFonts w:ascii="Arial" w:hAnsi="Arial" w:cs="Arial"/>
          <w:sz w:val="22"/>
          <w:szCs w:val="22"/>
        </w:rPr>
        <w:t>zu Qualität</w:t>
      </w:r>
      <w:r w:rsidR="004B42D3" w:rsidRPr="00FE1D78">
        <w:rPr>
          <w:rFonts w:ascii="Arial" w:hAnsi="Arial" w:cs="Arial"/>
          <w:sz w:val="22"/>
          <w:szCs w:val="22"/>
        </w:rPr>
        <w:t>,</w:t>
      </w:r>
      <w:r w:rsidR="00C04B1C" w:rsidRPr="00FE1D78">
        <w:rPr>
          <w:rFonts w:ascii="Arial" w:hAnsi="Arial" w:cs="Arial"/>
          <w:sz w:val="22"/>
          <w:szCs w:val="22"/>
        </w:rPr>
        <w:t xml:space="preserve"> Zuverlässigkeit </w:t>
      </w:r>
      <w:r w:rsidR="004B42D3" w:rsidRPr="00FE1D78">
        <w:rPr>
          <w:rFonts w:ascii="Arial" w:hAnsi="Arial" w:cs="Arial"/>
          <w:sz w:val="22"/>
          <w:szCs w:val="22"/>
        </w:rPr>
        <w:t xml:space="preserve">und </w:t>
      </w:r>
      <w:r w:rsidR="00ED7F57">
        <w:rPr>
          <w:rFonts w:ascii="Arial" w:hAnsi="Arial" w:cs="Arial"/>
          <w:sz w:val="22"/>
          <w:szCs w:val="22"/>
        </w:rPr>
        <w:t>Zukunftspotenzialen</w:t>
      </w:r>
      <w:r w:rsidR="004B42D3" w:rsidRPr="00FE1D78">
        <w:rPr>
          <w:rFonts w:ascii="Arial" w:hAnsi="Arial" w:cs="Arial"/>
          <w:sz w:val="22"/>
          <w:szCs w:val="22"/>
        </w:rPr>
        <w:t xml:space="preserve"> </w:t>
      </w:r>
      <w:r w:rsidR="00C04B1C" w:rsidRPr="00FE1D78">
        <w:rPr>
          <w:rFonts w:ascii="Arial" w:hAnsi="Arial" w:cs="Arial"/>
          <w:sz w:val="22"/>
          <w:szCs w:val="22"/>
        </w:rPr>
        <w:t xml:space="preserve">von Unternehmen </w:t>
      </w:r>
      <w:r w:rsidRPr="00FE1D78">
        <w:rPr>
          <w:rFonts w:ascii="Arial" w:hAnsi="Arial" w:cs="Arial"/>
          <w:sz w:val="22"/>
          <w:szCs w:val="22"/>
        </w:rPr>
        <w:t xml:space="preserve">eingeholt. </w:t>
      </w:r>
      <w:r w:rsidR="00ED7F57">
        <w:rPr>
          <w:rFonts w:ascii="Arial" w:hAnsi="Arial" w:cs="Arial"/>
          <w:sz w:val="22"/>
          <w:szCs w:val="22"/>
        </w:rPr>
        <w:t>Di</w:t>
      </w:r>
      <w:r w:rsidRPr="00FE1D78">
        <w:rPr>
          <w:rFonts w:ascii="Arial" w:hAnsi="Arial" w:cs="Arial"/>
          <w:sz w:val="22"/>
          <w:szCs w:val="22"/>
        </w:rPr>
        <w:t xml:space="preserve">e Ergebnisse </w:t>
      </w:r>
      <w:r w:rsidR="00B93F21">
        <w:rPr>
          <w:rFonts w:ascii="Arial" w:hAnsi="Arial" w:cs="Arial"/>
          <w:sz w:val="22"/>
          <w:szCs w:val="22"/>
        </w:rPr>
        <w:t>aus</w:t>
      </w:r>
      <w:r w:rsidR="00ED7F57">
        <w:rPr>
          <w:rFonts w:ascii="Arial" w:hAnsi="Arial" w:cs="Arial"/>
          <w:sz w:val="22"/>
          <w:szCs w:val="22"/>
        </w:rPr>
        <w:t xml:space="preserve"> 26 Branchen dienen Unter</w:t>
      </w:r>
      <w:r w:rsidR="00313B1C" w:rsidRPr="00FE1D78">
        <w:rPr>
          <w:rFonts w:ascii="Arial" w:hAnsi="Arial" w:cs="Arial"/>
          <w:sz w:val="22"/>
          <w:szCs w:val="22"/>
        </w:rPr>
        <w:t>nehmen</w:t>
      </w:r>
      <w:r w:rsidRPr="00FE1D78">
        <w:rPr>
          <w:rFonts w:ascii="Arial" w:hAnsi="Arial" w:cs="Arial"/>
          <w:sz w:val="22"/>
          <w:szCs w:val="22"/>
        </w:rPr>
        <w:t xml:space="preserve"> zur </w:t>
      </w:r>
      <w:r w:rsidR="00751CE9" w:rsidRPr="00FE1D78">
        <w:rPr>
          <w:rFonts w:ascii="Arial" w:hAnsi="Arial" w:cs="Arial"/>
          <w:sz w:val="22"/>
          <w:szCs w:val="22"/>
        </w:rPr>
        <w:t>kunden</w:t>
      </w:r>
      <w:r w:rsidR="00425315" w:rsidRPr="00FE1D78">
        <w:rPr>
          <w:rFonts w:ascii="Arial" w:hAnsi="Arial" w:cs="Arial"/>
          <w:sz w:val="22"/>
          <w:szCs w:val="22"/>
        </w:rPr>
        <w:t>fokussiert</w:t>
      </w:r>
      <w:r w:rsidR="00751CE9" w:rsidRPr="00FE1D78">
        <w:rPr>
          <w:rFonts w:ascii="Arial" w:hAnsi="Arial" w:cs="Arial"/>
          <w:sz w:val="22"/>
          <w:szCs w:val="22"/>
        </w:rPr>
        <w:t>en Ausrichtung ihrer Produkte</w:t>
      </w:r>
      <w:r w:rsidR="00ED7F57">
        <w:rPr>
          <w:rFonts w:ascii="Arial" w:hAnsi="Arial" w:cs="Arial"/>
          <w:sz w:val="22"/>
          <w:szCs w:val="22"/>
        </w:rPr>
        <w:t>, Prozesse</w:t>
      </w:r>
      <w:r w:rsidR="00751CE9" w:rsidRPr="00FE1D78">
        <w:rPr>
          <w:rFonts w:ascii="Arial" w:hAnsi="Arial" w:cs="Arial"/>
          <w:sz w:val="22"/>
          <w:szCs w:val="22"/>
        </w:rPr>
        <w:t xml:space="preserve"> und </w:t>
      </w:r>
      <w:r w:rsidR="00ED7F57">
        <w:rPr>
          <w:rFonts w:ascii="Arial" w:hAnsi="Arial" w:cs="Arial"/>
          <w:sz w:val="22"/>
          <w:szCs w:val="22"/>
        </w:rPr>
        <w:t>Dienst</w:t>
      </w:r>
      <w:r w:rsidR="00751CE9" w:rsidRPr="00FE1D78">
        <w:rPr>
          <w:rFonts w:ascii="Arial" w:hAnsi="Arial" w:cs="Arial"/>
          <w:sz w:val="22"/>
          <w:szCs w:val="22"/>
        </w:rPr>
        <w:t>leistungen</w:t>
      </w:r>
      <w:r w:rsidR="00C12EFE">
        <w:rPr>
          <w:rFonts w:ascii="Arial" w:hAnsi="Arial" w:cs="Arial"/>
          <w:sz w:val="22"/>
          <w:szCs w:val="22"/>
        </w:rPr>
        <w:t xml:space="preserve">. </w:t>
      </w:r>
      <w:r w:rsidR="00342240">
        <w:rPr>
          <w:rFonts w:ascii="Arial" w:hAnsi="Arial" w:cs="Arial"/>
          <w:sz w:val="22"/>
          <w:szCs w:val="22"/>
        </w:rPr>
        <w:t xml:space="preserve">Über </w:t>
      </w:r>
      <w:r w:rsidR="00ED7F57">
        <w:rPr>
          <w:rFonts w:ascii="Arial" w:hAnsi="Arial" w:cs="Arial"/>
          <w:sz w:val="22"/>
          <w:szCs w:val="22"/>
        </w:rPr>
        <w:t>Wettbewerbsvergleiche</w:t>
      </w:r>
      <w:r w:rsidR="00342240">
        <w:rPr>
          <w:rFonts w:ascii="Arial" w:hAnsi="Arial" w:cs="Arial"/>
          <w:sz w:val="22"/>
          <w:szCs w:val="22"/>
        </w:rPr>
        <w:t xml:space="preserve"> liefert d</w:t>
      </w:r>
      <w:r w:rsidR="00C12EFE">
        <w:rPr>
          <w:rFonts w:ascii="Arial" w:hAnsi="Arial" w:cs="Arial"/>
          <w:sz w:val="22"/>
          <w:szCs w:val="22"/>
        </w:rPr>
        <w:t xml:space="preserve">ie Studie </w:t>
      </w:r>
      <w:r w:rsidR="00ED7F57">
        <w:rPr>
          <w:rFonts w:ascii="Arial" w:hAnsi="Arial" w:cs="Arial"/>
          <w:sz w:val="22"/>
          <w:szCs w:val="22"/>
        </w:rPr>
        <w:t>direkte Ansatzpunkte für eine gewinnbringende Position</w:t>
      </w:r>
      <w:r w:rsidR="00017839">
        <w:rPr>
          <w:rFonts w:ascii="Arial" w:hAnsi="Arial" w:cs="Arial"/>
          <w:sz w:val="22"/>
          <w:szCs w:val="22"/>
        </w:rPr>
        <w:t>ierung</w:t>
      </w:r>
      <w:r w:rsidR="00ED7F57">
        <w:rPr>
          <w:rFonts w:ascii="Arial" w:hAnsi="Arial" w:cs="Arial"/>
          <w:sz w:val="22"/>
          <w:szCs w:val="22"/>
        </w:rPr>
        <w:t xml:space="preserve"> im Markt</w:t>
      </w:r>
      <w:r w:rsidR="0069090F" w:rsidRPr="00FE1D78">
        <w:rPr>
          <w:rFonts w:ascii="Arial" w:hAnsi="Arial" w:cs="Arial"/>
          <w:sz w:val="22"/>
          <w:szCs w:val="22"/>
        </w:rPr>
        <w:t>.</w:t>
      </w:r>
    </w:p>
    <w:p w:rsidR="00557722" w:rsidRPr="00017839" w:rsidRDefault="00BF3FF0" w:rsidP="00784FA6">
      <w:pPr>
        <w:spacing w:after="120" w:line="32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Top-Niveaus der </w:t>
      </w:r>
      <w:r w:rsidR="00ED7F57">
        <w:rPr>
          <w:rFonts w:ascii="Arial" w:hAnsi="Arial" w:cs="Arial"/>
          <w:b/>
          <w:sz w:val="22"/>
          <w:szCs w:val="22"/>
        </w:rPr>
        <w:t xml:space="preserve">Servicequalität </w:t>
      </w:r>
      <w:r w:rsidR="00942FDF">
        <w:rPr>
          <w:rFonts w:ascii="Arial" w:hAnsi="Arial" w:cs="Arial"/>
          <w:b/>
          <w:sz w:val="22"/>
          <w:szCs w:val="22"/>
        </w:rPr>
        <w:t>bestätigt – Internet</w:t>
      </w:r>
      <w:r w:rsidR="00CA14C9">
        <w:rPr>
          <w:rFonts w:ascii="Arial" w:hAnsi="Arial" w:cs="Arial"/>
          <w:b/>
          <w:sz w:val="22"/>
          <w:szCs w:val="22"/>
        </w:rPr>
        <w:t>provid</w:t>
      </w:r>
      <w:r w:rsidR="00942FDF">
        <w:rPr>
          <w:rFonts w:ascii="Arial" w:hAnsi="Arial" w:cs="Arial"/>
          <w:b/>
          <w:sz w:val="22"/>
          <w:szCs w:val="22"/>
        </w:rPr>
        <w:t>er enttäuschen immer mehr Kunden</w:t>
      </w:r>
      <w:r w:rsidR="00482E91" w:rsidRPr="00FE1D78">
        <w:rPr>
          <w:rFonts w:ascii="Arial" w:hAnsi="Arial" w:cs="Arial"/>
          <w:b/>
          <w:sz w:val="22"/>
          <w:szCs w:val="22"/>
        </w:rPr>
        <w:br/>
      </w:r>
      <w:r w:rsidR="001866C1">
        <w:rPr>
          <w:rFonts w:ascii="Arial" w:hAnsi="Arial" w:cs="Arial"/>
          <w:sz w:val="22"/>
          <w:szCs w:val="22"/>
        </w:rPr>
        <w:t xml:space="preserve">Die Attraktivität </w:t>
      </w:r>
      <w:r w:rsidR="006828A9">
        <w:rPr>
          <w:rFonts w:ascii="Arial" w:hAnsi="Arial" w:cs="Arial"/>
          <w:sz w:val="22"/>
          <w:szCs w:val="22"/>
        </w:rPr>
        <w:t>bekannter</w:t>
      </w:r>
      <w:r w:rsidR="001866C1">
        <w:rPr>
          <w:rFonts w:ascii="Arial" w:hAnsi="Arial" w:cs="Arial"/>
          <w:sz w:val="22"/>
          <w:szCs w:val="22"/>
        </w:rPr>
        <w:t xml:space="preserve"> </w:t>
      </w:r>
      <w:r w:rsidR="006828A9">
        <w:rPr>
          <w:rFonts w:ascii="Arial" w:hAnsi="Arial" w:cs="Arial"/>
          <w:sz w:val="22"/>
          <w:szCs w:val="22"/>
        </w:rPr>
        <w:t>Top-</w:t>
      </w:r>
      <w:r w:rsidR="001866C1">
        <w:rPr>
          <w:rFonts w:ascii="Arial" w:hAnsi="Arial" w:cs="Arial"/>
          <w:sz w:val="22"/>
          <w:szCs w:val="22"/>
        </w:rPr>
        <w:t xml:space="preserve">Branchen </w:t>
      </w:r>
      <w:r w:rsidR="00557722">
        <w:rPr>
          <w:rFonts w:ascii="Arial" w:hAnsi="Arial" w:cs="Arial"/>
          <w:sz w:val="22"/>
          <w:szCs w:val="22"/>
        </w:rPr>
        <w:t xml:space="preserve">im Sinne der Kundenorientierung </w:t>
      </w:r>
      <w:r w:rsidR="001866C1">
        <w:rPr>
          <w:rFonts w:ascii="Arial" w:hAnsi="Arial" w:cs="Arial"/>
          <w:sz w:val="22"/>
          <w:szCs w:val="22"/>
        </w:rPr>
        <w:t xml:space="preserve">wird </w:t>
      </w:r>
      <w:r w:rsidR="00557722">
        <w:rPr>
          <w:rFonts w:ascii="Arial" w:hAnsi="Arial" w:cs="Arial"/>
          <w:sz w:val="22"/>
          <w:szCs w:val="22"/>
        </w:rPr>
        <w:t xml:space="preserve">von Kunden </w:t>
      </w:r>
      <w:r w:rsidR="001866C1">
        <w:rPr>
          <w:rFonts w:ascii="Arial" w:hAnsi="Arial" w:cs="Arial"/>
          <w:sz w:val="22"/>
          <w:szCs w:val="22"/>
        </w:rPr>
        <w:t xml:space="preserve">weiter </w:t>
      </w:r>
      <w:r w:rsidR="00017839">
        <w:rPr>
          <w:rFonts w:ascii="Arial" w:hAnsi="Arial" w:cs="Arial"/>
          <w:sz w:val="22"/>
          <w:szCs w:val="22"/>
        </w:rPr>
        <w:t xml:space="preserve">sehr </w:t>
      </w:r>
      <w:r w:rsidR="001866C1">
        <w:rPr>
          <w:rFonts w:ascii="Arial" w:hAnsi="Arial" w:cs="Arial"/>
          <w:sz w:val="22"/>
          <w:szCs w:val="22"/>
        </w:rPr>
        <w:t>hoch bewertet</w:t>
      </w:r>
      <w:r w:rsidR="006828A9">
        <w:rPr>
          <w:rFonts w:ascii="Arial" w:hAnsi="Arial" w:cs="Arial"/>
          <w:sz w:val="22"/>
          <w:szCs w:val="22"/>
        </w:rPr>
        <w:t>:</w:t>
      </w:r>
      <w:r w:rsidR="001866C1">
        <w:rPr>
          <w:rFonts w:ascii="Arial" w:hAnsi="Arial" w:cs="Arial"/>
          <w:sz w:val="22"/>
          <w:szCs w:val="22"/>
        </w:rPr>
        <w:t xml:space="preserve"> </w:t>
      </w:r>
      <w:r w:rsidR="00515D4C">
        <w:rPr>
          <w:rFonts w:ascii="Arial" w:hAnsi="Arial" w:cs="Arial"/>
          <w:sz w:val="22"/>
          <w:szCs w:val="22"/>
        </w:rPr>
        <w:t xml:space="preserve">Optiker (Mittelwert </w:t>
      </w:r>
      <w:r w:rsidR="005C6972" w:rsidRPr="00FE1D78">
        <w:rPr>
          <w:rFonts w:ascii="Arial" w:hAnsi="Arial" w:cs="Arial"/>
          <w:sz w:val="22"/>
          <w:szCs w:val="22"/>
        </w:rPr>
        <w:t>Globalzufriedenheit</w:t>
      </w:r>
      <w:r w:rsidR="00515D4C">
        <w:rPr>
          <w:rFonts w:ascii="Arial" w:hAnsi="Arial" w:cs="Arial"/>
          <w:sz w:val="22"/>
          <w:szCs w:val="22"/>
        </w:rPr>
        <w:t xml:space="preserve"> 1,78), Drogeriemärkte (1,88), Fotobuch-Anbieter (1,91), der Schuhhandel (1,92), Kfz-Prüfstellen (1,95) und Parfümerien (1,9</w:t>
      </w:r>
      <w:r w:rsidR="00006045">
        <w:rPr>
          <w:rFonts w:ascii="Arial" w:hAnsi="Arial" w:cs="Arial"/>
          <w:sz w:val="22"/>
          <w:szCs w:val="22"/>
        </w:rPr>
        <w:t>8</w:t>
      </w:r>
      <w:r w:rsidR="00515D4C">
        <w:rPr>
          <w:rFonts w:ascii="Arial" w:hAnsi="Arial" w:cs="Arial"/>
          <w:sz w:val="22"/>
          <w:szCs w:val="22"/>
        </w:rPr>
        <w:t xml:space="preserve">) führen mit </w:t>
      </w:r>
      <w:r w:rsidR="00557722">
        <w:rPr>
          <w:rFonts w:ascii="Arial" w:hAnsi="Arial" w:cs="Arial"/>
          <w:sz w:val="22"/>
          <w:szCs w:val="22"/>
        </w:rPr>
        <w:t xml:space="preserve">über </w:t>
      </w:r>
      <w:r w:rsidR="00515D4C">
        <w:rPr>
          <w:rFonts w:ascii="Arial" w:hAnsi="Arial" w:cs="Arial"/>
          <w:sz w:val="22"/>
          <w:szCs w:val="22"/>
        </w:rPr>
        <w:t>73 Prozent „vollkommen“ oder „sehr zufriedenen</w:t>
      </w:r>
      <w:r w:rsidR="00017839">
        <w:rPr>
          <w:rFonts w:ascii="Arial" w:hAnsi="Arial" w:cs="Arial"/>
          <w:sz w:val="22"/>
          <w:szCs w:val="22"/>
        </w:rPr>
        <w:t>“</w:t>
      </w:r>
      <w:r w:rsidR="00515D4C">
        <w:rPr>
          <w:rFonts w:ascii="Arial" w:hAnsi="Arial" w:cs="Arial"/>
          <w:sz w:val="22"/>
          <w:szCs w:val="22"/>
        </w:rPr>
        <w:t xml:space="preserve"> Kunden das </w:t>
      </w:r>
      <w:r w:rsidR="00017839">
        <w:rPr>
          <w:rFonts w:ascii="Arial" w:hAnsi="Arial" w:cs="Arial"/>
          <w:sz w:val="22"/>
          <w:szCs w:val="22"/>
        </w:rPr>
        <w:t>Branchen</w:t>
      </w:r>
      <w:r w:rsidR="00515D4C">
        <w:rPr>
          <w:rFonts w:ascii="Arial" w:hAnsi="Arial" w:cs="Arial"/>
          <w:sz w:val="22"/>
          <w:szCs w:val="22"/>
        </w:rPr>
        <w:t xml:space="preserve">ranking 2018 an. Die </w:t>
      </w:r>
      <w:r w:rsidR="00017839">
        <w:rPr>
          <w:rFonts w:ascii="Arial" w:hAnsi="Arial" w:cs="Arial"/>
          <w:sz w:val="22"/>
          <w:szCs w:val="22"/>
        </w:rPr>
        <w:t xml:space="preserve">befragten </w:t>
      </w:r>
      <w:r w:rsidR="00CB030E">
        <w:rPr>
          <w:rFonts w:ascii="Arial" w:hAnsi="Arial" w:cs="Arial"/>
          <w:sz w:val="22"/>
          <w:szCs w:val="22"/>
        </w:rPr>
        <w:t>Kunden</w:t>
      </w:r>
      <w:r w:rsidR="00515D4C">
        <w:rPr>
          <w:rFonts w:ascii="Arial" w:hAnsi="Arial" w:cs="Arial"/>
          <w:sz w:val="22"/>
          <w:szCs w:val="22"/>
        </w:rPr>
        <w:t xml:space="preserve"> </w:t>
      </w:r>
      <w:r w:rsidR="00CB030E">
        <w:rPr>
          <w:rFonts w:ascii="Arial" w:hAnsi="Arial" w:cs="Arial"/>
          <w:sz w:val="22"/>
          <w:szCs w:val="22"/>
        </w:rPr>
        <w:t xml:space="preserve">dieser Branchen </w:t>
      </w:r>
      <w:r w:rsidR="00017839">
        <w:rPr>
          <w:rFonts w:ascii="Arial" w:hAnsi="Arial" w:cs="Arial"/>
          <w:sz w:val="22"/>
          <w:szCs w:val="22"/>
        </w:rPr>
        <w:t>sind von Anbietern nur selten</w:t>
      </w:r>
      <w:r w:rsidR="00CB030E">
        <w:rPr>
          <w:rFonts w:ascii="Arial" w:hAnsi="Arial" w:cs="Arial"/>
          <w:sz w:val="22"/>
          <w:szCs w:val="22"/>
        </w:rPr>
        <w:t xml:space="preserve"> enttäuscht (</w:t>
      </w:r>
      <w:r w:rsidR="00017839">
        <w:rPr>
          <w:rFonts w:ascii="Arial" w:hAnsi="Arial" w:cs="Arial"/>
          <w:sz w:val="22"/>
          <w:szCs w:val="22"/>
        </w:rPr>
        <w:t>„</w:t>
      </w:r>
      <w:r w:rsidR="00CB030E">
        <w:rPr>
          <w:rFonts w:ascii="Arial" w:hAnsi="Arial" w:cs="Arial"/>
          <w:sz w:val="22"/>
          <w:szCs w:val="22"/>
        </w:rPr>
        <w:t>weniger zufrieden</w:t>
      </w:r>
      <w:r w:rsidR="00017839">
        <w:rPr>
          <w:rFonts w:ascii="Arial" w:hAnsi="Arial" w:cs="Arial"/>
          <w:sz w:val="22"/>
          <w:szCs w:val="22"/>
        </w:rPr>
        <w:t>“</w:t>
      </w:r>
      <w:r w:rsidR="00CB030E">
        <w:rPr>
          <w:rFonts w:ascii="Arial" w:hAnsi="Arial" w:cs="Arial"/>
          <w:sz w:val="22"/>
          <w:szCs w:val="22"/>
        </w:rPr>
        <w:t xml:space="preserve"> oder </w:t>
      </w:r>
      <w:r w:rsidR="00017839">
        <w:rPr>
          <w:rFonts w:ascii="Arial" w:hAnsi="Arial" w:cs="Arial"/>
          <w:sz w:val="22"/>
          <w:szCs w:val="22"/>
        </w:rPr>
        <w:t>„</w:t>
      </w:r>
      <w:r w:rsidR="00CB030E">
        <w:rPr>
          <w:rFonts w:ascii="Arial" w:hAnsi="Arial" w:cs="Arial"/>
          <w:sz w:val="22"/>
          <w:szCs w:val="22"/>
        </w:rPr>
        <w:t>unzufrieden</w:t>
      </w:r>
      <w:r w:rsidR="00017839">
        <w:rPr>
          <w:rFonts w:ascii="Arial" w:hAnsi="Arial" w:cs="Arial"/>
          <w:sz w:val="22"/>
          <w:szCs w:val="22"/>
        </w:rPr>
        <w:t>“</w:t>
      </w:r>
      <w:r w:rsidR="00CB030E">
        <w:rPr>
          <w:rFonts w:ascii="Arial" w:hAnsi="Arial" w:cs="Arial"/>
          <w:sz w:val="22"/>
          <w:szCs w:val="22"/>
        </w:rPr>
        <w:t xml:space="preserve">). </w:t>
      </w:r>
      <w:r w:rsidR="00557722">
        <w:rPr>
          <w:rFonts w:ascii="Arial" w:hAnsi="Arial" w:cs="Arial"/>
          <w:sz w:val="22"/>
          <w:szCs w:val="22"/>
        </w:rPr>
        <w:t>Speziell bei Optikern, Drogeriemärkten und Fotobuch-Anbietern wird die überdurchschnittliche Zufriedenheit getragen von eine</w:t>
      </w:r>
      <w:r w:rsidR="00166FAF">
        <w:rPr>
          <w:rFonts w:ascii="Arial" w:hAnsi="Arial" w:cs="Arial"/>
          <w:sz w:val="22"/>
          <w:szCs w:val="22"/>
        </w:rPr>
        <w:t xml:space="preserve">m positiv beurteilten Preis-Leistungs-Verhältnis. Mehr als zwei von drei </w:t>
      </w:r>
      <w:r w:rsidR="00454518">
        <w:rPr>
          <w:rFonts w:ascii="Arial" w:hAnsi="Arial" w:cs="Arial"/>
          <w:sz w:val="22"/>
          <w:szCs w:val="22"/>
        </w:rPr>
        <w:t>Befragten</w:t>
      </w:r>
      <w:r w:rsidR="00166FAF">
        <w:rPr>
          <w:rFonts w:ascii="Arial" w:hAnsi="Arial" w:cs="Arial"/>
          <w:sz w:val="22"/>
          <w:szCs w:val="22"/>
        </w:rPr>
        <w:t xml:space="preserve"> sind </w:t>
      </w:r>
      <w:r w:rsidR="006828A9">
        <w:rPr>
          <w:rFonts w:ascii="Arial" w:hAnsi="Arial" w:cs="Arial"/>
          <w:sz w:val="22"/>
          <w:szCs w:val="22"/>
        </w:rPr>
        <w:t>da</w:t>
      </w:r>
      <w:r w:rsidR="00166FAF">
        <w:rPr>
          <w:rFonts w:ascii="Arial" w:hAnsi="Arial" w:cs="Arial"/>
          <w:sz w:val="22"/>
          <w:szCs w:val="22"/>
        </w:rPr>
        <w:t xml:space="preserve">mit </w:t>
      </w:r>
      <w:r w:rsidR="00017839">
        <w:rPr>
          <w:rFonts w:ascii="Arial" w:hAnsi="Arial" w:cs="Arial"/>
          <w:sz w:val="22"/>
          <w:szCs w:val="22"/>
        </w:rPr>
        <w:t>„</w:t>
      </w:r>
      <w:r w:rsidR="00166FAF">
        <w:rPr>
          <w:rFonts w:ascii="Arial" w:hAnsi="Arial" w:cs="Arial"/>
          <w:sz w:val="22"/>
          <w:szCs w:val="22"/>
        </w:rPr>
        <w:t>vollkommen</w:t>
      </w:r>
      <w:r w:rsidR="00017839">
        <w:rPr>
          <w:rFonts w:ascii="Arial" w:hAnsi="Arial" w:cs="Arial"/>
          <w:sz w:val="22"/>
          <w:szCs w:val="22"/>
        </w:rPr>
        <w:t>“</w:t>
      </w:r>
      <w:r w:rsidR="00166FAF">
        <w:rPr>
          <w:rFonts w:ascii="Arial" w:hAnsi="Arial" w:cs="Arial"/>
          <w:sz w:val="22"/>
          <w:szCs w:val="22"/>
        </w:rPr>
        <w:t xml:space="preserve"> oder </w:t>
      </w:r>
      <w:r w:rsidR="00017839">
        <w:rPr>
          <w:rFonts w:ascii="Arial" w:hAnsi="Arial" w:cs="Arial"/>
          <w:sz w:val="22"/>
          <w:szCs w:val="22"/>
        </w:rPr>
        <w:t>„</w:t>
      </w:r>
      <w:r w:rsidR="00166FAF">
        <w:rPr>
          <w:rFonts w:ascii="Arial" w:hAnsi="Arial" w:cs="Arial"/>
          <w:sz w:val="22"/>
          <w:szCs w:val="22"/>
        </w:rPr>
        <w:t>sehr zufrieden</w:t>
      </w:r>
      <w:r w:rsidR="00017839">
        <w:rPr>
          <w:rFonts w:ascii="Arial" w:hAnsi="Arial" w:cs="Arial"/>
          <w:sz w:val="22"/>
          <w:szCs w:val="22"/>
        </w:rPr>
        <w:t>“. M</w:t>
      </w:r>
      <w:r w:rsidR="00166FAF">
        <w:rPr>
          <w:rFonts w:ascii="Arial" w:hAnsi="Arial" w:cs="Arial"/>
          <w:sz w:val="22"/>
          <w:szCs w:val="22"/>
        </w:rPr>
        <w:t>it ebensolchen Spitzenwerten in der Absicht</w:t>
      </w:r>
      <w:r w:rsidR="00017839">
        <w:rPr>
          <w:rFonts w:ascii="Arial" w:hAnsi="Arial" w:cs="Arial"/>
          <w:sz w:val="22"/>
          <w:szCs w:val="22"/>
        </w:rPr>
        <w:t>,</w:t>
      </w:r>
      <w:r w:rsidR="00166FAF">
        <w:rPr>
          <w:rFonts w:ascii="Arial" w:hAnsi="Arial" w:cs="Arial"/>
          <w:sz w:val="22"/>
          <w:szCs w:val="22"/>
        </w:rPr>
        <w:t xml:space="preserve"> </w:t>
      </w:r>
      <w:r w:rsidR="00017839">
        <w:rPr>
          <w:rFonts w:ascii="Arial" w:hAnsi="Arial" w:cs="Arial"/>
          <w:sz w:val="22"/>
          <w:szCs w:val="22"/>
        </w:rPr>
        <w:t>ihren Anbieter</w:t>
      </w:r>
      <w:r w:rsidR="00166FAF">
        <w:rPr>
          <w:rFonts w:ascii="Arial" w:hAnsi="Arial" w:cs="Arial"/>
          <w:sz w:val="22"/>
          <w:szCs w:val="22"/>
        </w:rPr>
        <w:t xml:space="preserve"> </w:t>
      </w:r>
      <w:r w:rsidR="00A54EB4">
        <w:rPr>
          <w:rFonts w:ascii="Arial" w:hAnsi="Arial" w:cs="Arial"/>
          <w:sz w:val="22"/>
          <w:szCs w:val="22"/>
        </w:rPr>
        <w:t xml:space="preserve">an Freunde oder Bekannte </w:t>
      </w:r>
      <w:r w:rsidR="00166FAF">
        <w:rPr>
          <w:rFonts w:ascii="Arial" w:hAnsi="Arial" w:cs="Arial"/>
          <w:sz w:val="22"/>
          <w:szCs w:val="22"/>
        </w:rPr>
        <w:t>weiterzuempfehlen</w:t>
      </w:r>
      <w:r w:rsidR="005C731B">
        <w:rPr>
          <w:rFonts w:ascii="Arial" w:hAnsi="Arial" w:cs="Arial"/>
          <w:sz w:val="22"/>
          <w:szCs w:val="22"/>
        </w:rPr>
        <w:t>,</w:t>
      </w:r>
      <w:r w:rsidR="00017839" w:rsidRPr="00017839">
        <w:rPr>
          <w:rFonts w:ascii="Arial" w:hAnsi="Arial" w:cs="Arial"/>
          <w:sz w:val="22"/>
          <w:szCs w:val="22"/>
        </w:rPr>
        <w:t xml:space="preserve"> </w:t>
      </w:r>
      <w:r w:rsidR="00DD51D8">
        <w:rPr>
          <w:rFonts w:ascii="Arial" w:hAnsi="Arial" w:cs="Arial"/>
          <w:sz w:val="22"/>
          <w:szCs w:val="22"/>
        </w:rPr>
        <w:t>sichern</w:t>
      </w:r>
      <w:r w:rsidR="00EC656C">
        <w:rPr>
          <w:rFonts w:ascii="Arial" w:hAnsi="Arial" w:cs="Arial"/>
          <w:sz w:val="22"/>
          <w:szCs w:val="22"/>
        </w:rPr>
        <w:t xml:space="preserve"> </w:t>
      </w:r>
      <w:r w:rsidR="006828A9">
        <w:rPr>
          <w:rFonts w:ascii="Arial" w:hAnsi="Arial" w:cs="Arial"/>
          <w:sz w:val="22"/>
          <w:szCs w:val="22"/>
        </w:rPr>
        <w:t xml:space="preserve">viele Markenfans </w:t>
      </w:r>
      <w:r w:rsidR="00EC656C">
        <w:rPr>
          <w:rFonts w:ascii="Arial" w:hAnsi="Arial" w:cs="Arial"/>
          <w:sz w:val="22"/>
          <w:szCs w:val="22"/>
        </w:rPr>
        <w:t xml:space="preserve">den </w:t>
      </w:r>
      <w:r w:rsidR="00DD51D8">
        <w:rPr>
          <w:rFonts w:ascii="Arial" w:hAnsi="Arial" w:cs="Arial"/>
          <w:sz w:val="22"/>
          <w:szCs w:val="22"/>
        </w:rPr>
        <w:t>Markte</w:t>
      </w:r>
      <w:r w:rsidR="00EC656C">
        <w:rPr>
          <w:rFonts w:ascii="Arial" w:hAnsi="Arial" w:cs="Arial"/>
          <w:sz w:val="22"/>
          <w:szCs w:val="22"/>
        </w:rPr>
        <w:t xml:space="preserve">rfolg der </w:t>
      </w:r>
      <w:r w:rsidR="00B93F21">
        <w:rPr>
          <w:rFonts w:ascii="Arial" w:hAnsi="Arial" w:cs="Arial"/>
          <w:sz w:val="22"/>
          <w:szCs w:val="22"/>
        </w:rPr>
        <w:t>Unternehmen</w:t>
      </w:r>
      <w:r w:rsidR="00DD51D8">
        <w:rPr>
          <w:rFonts w:ascii="Arial" w:hAnsi="Arial" w:cs="Arial"/>
          <w:sz w:val="22"/>
          <w:szCs w:val="22"/>
        </w:rPr>
        <w:t xml:space="preserve"> </w:t>
      </w:r>
      <w:r w:rsidR="006828A9">
        <w:rPr>
          <w:rFonts w:ascii="Arial" w:hAnsi="Arial" w:cs="Arial"/>
          <w:sz w:val="22"/>
          <w:szCs w:val="22"/>
        </w:rPr>
        <w:t xml:space="preserve">in diesen Branchen </w:t>
      </w:r>
      <w:r w:rsidR="007A3EDD">
        <w:rPr>
          <w:rFonts w:ascii="Arial" w:hAnsi="Arial" w:cs="Arial"/>
          <w:sz w:val="22"/>
          <w:szCs w:val="22"/>
        </w:rPr>
        <w:t xml:space="preserve">nachhaltig </w:t>
      </w:r>
      <w:r w:rsidR="00DD51D8">
        <w:rPr>
          <w:rFonts w:ascii="Arial" w:hAnsi="Arial" w:cs="Arial"/>
          <w:sz w:val="22"/>
          <w:szCs w:val="22"/>
        </w:rPr>
        <w:t>ab</w:t>
      </w:r>
      <w:r w:rsidR="00166FAF">
        <w:rPr>
          <w:rFonts w:ascii="Arial" w:hAnsi="Arial" w:cs="Arial"/>
          <w:sz w:val="22"/>
          <w:szCs w:val="22"/>
        </w:rPr>
        <w:t>.</w:t>
      </w:r>
    </w:p>
    <w:p w:rsidR="00C74BE5" w:rsidRDefault="00CB030E" w:rsidP="00784FA6">
      <w:pPr>
        <w:spacing w:after="120" w:line="32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Stadt- und Kreisverwaltungen (2,49), Internetanbieter (2,51) und soziale Netzwerke (2,63) k</w:t>
      </w:r>
      <w:r w:rsidR="005C731B">
        <w:rPr>
          <w:rFonts w:ascii="Arial" w:hAnsi="Arial" w:cs="Arial"/>
          <w:sz w:val="22"/>
          <w:szCs w:val="22"/>
        </w:rPr>
        <w:t>önn</w:t>
      </w:r>
      <w:r>
        <w:rPr>
          <w:rFonts w:ascii="Arial" w:hAnsi="Arial" w:cs="Arial"/>
          <w:sz w:val="22"/>
          <w:szCs w:val="22"/>
        </w:rPr>
        <w:t xml:space="preserve">en demgegenüber nur weniger als </w:t>
      </w:r>
      <w:r w:rsidR="00557722">
        <w:rPr>
          <w:rFonts w:ascii="Arial" w:hAnsi="Arial" w:cs="Arial"/>
          <w:sz w:val="22"/>
          <w:szCs w:val="22"/>
        </w:rPr>
        <w:t>d</w:t>
      </w:r>
      <w:r w:rsidR="00454518">
        <w:rPr>
          <w:rFonts w:ascii="Arial" w:hAnsi="Arial" w:cs="Arial"/>
          <w:sz w:val="22"/>
          <w:szCs w:val="22"/>
        </w:rPr>
        <w:t>i</w:t>
      </w:r>
      <w:r w:rsidR="00557722">
        <w:rPr>
          <w:rFonts w:ascii="Arial" w:hAnsi="Arial" w:cs="Arial"/>
          <w:sz w:val="22"/>
          <w:szCs w:val="22"/>
        </w:rPr>
        <w:t xml:space="preserve">e Hälfte </w:t>
      </w:r>
      <w:r w:rsidR="005C731B">
        <w:rPr>
          <w:rFonts w:ascii="Arial" w:hAnsi="Arial" w:cs="Arial"/>
          <w:sz w:val="22"/>
          <w:szCs w:val="22"/>
        </w:rPr>
        <w:t>ihre</w:t>
      </w:r>
      <w:r w:rsidR="00454518">
        <w:rPr>
          <w:rFonts w:ascii="Arial" w:hAnsi="Arial" w:cs="Arial"/>
          <w:sz w:val="22"/>
          <w:szCs w:val="22"/>
        </w:rPr>
        <w:t>r</w:t>
      </w:r>
      <w:r w:rsidR="005C731B">
        <w:rPr>
          <w:rFonts w:ascii="Arial" w:hAnsi="Arial" w:cs="Arial"/>
          <w:sz w:val="22"/>
          <w:szCs w:val="22"/>
        </w:rPr>
        <w:t xml:space="preserve"> Nutzer </w:t>
      </w:r>
      <w:r>
        <w:rPr>
          <w:rFonts w:ascii="Arial" w:hAnsi="Arial" w:cs="Arial"/>
          <w:sz w:val="22"/>
          <w:szCs w:val="22"/>
        </w:rPr>
        <w:t>überzeugen.</w:t>
      </w:r>
      <w:r w:rsidR="00E12B27">
        <w:rPr>
          <w:rFonts w:ascii="Arial" w:hAnsi="Arial" w:cs="Arial"/>
          <w:sz w:val="22"/>
          <w:szCs w:val="22"/>
        </w:rPr>
        <w:t xml:space="preserve"> </w:t>
      </w:r>
      <w:r w:rsidR="006828A9">
        <w:rPr>
          <w:rFonts w:ascii="Arial" w:hAnsi="Arial" w:cs="Arial"/>
          <w:sz w:val="22"/>
          <w:szCs w:val="22"/>
        </w:rPr>
        <w:t>Speziell zu Internetanbietern nimmt der Kundenfrust nun schon im dritten Jahr in Folge zu</w:t>
      </w:r>
      <w:r w:rsidR="005762E7">
        <w:rPr>
          <w:rFonts w:ascii="Arial" w:hAnsi="Arial" w:cs="Arial"/>
          <w:sz w:val="22"/>
          <w:szCs w:val="22"/>
        </w:rPr>
        <w:t>,</w:t>
      </w:r>
      <w:r w:rsidR="00D825C9">
        <w:rPr>
          <w:rFonts w:ascii="Arial" w:hAnsi="Arial" w:cs="Arial"/>
          <w:sz w:val="22"/>
          <w:szCs w:val="22"/>
        </w:rPr>
        <w:t xml:space="preserve"> und 14 Prozent geben an, dass sie mit den Leistungen „weniger zufrieden“ oder „unzufrieden“ sind</w:t>
      </w:r>
      <w:r w:rsidR="006828A9">
        <w:rPr>
          <w:rFonts w:ascii="Arial" w:hAnsi="Arial" w:cs="Arial"/>
          <w:sz w:val="22"/>
          <w:szCs w:val="22"/>
        </w:rPr>
        <w:t xml:space="preserve">. </w:t>
      </w:r>
      <w:r w:rsidR="00E12B27">
        <w:rPr>
          <w:rFonts w:ascii="Arial" w:hAnsi="Arial" w:cs="Arial"/>
          <w:sz w:val="22"/>
          <w:szCs w:val="22"/>
        </w:rPr>
        <w:t xml:space="preserve">Obwohl </w:t>
      </w:r>
      <w:r w:rsidR="007A3EDD">
        <w:rPr>
          <w:rFonts w:ascii="Arial" w:hAnsi="Arial" w:cs="Arial"/>
          <w:sz w:val="22"/>
          <w:szCs w:val="22"/>
        </w:rPr>
        <w:t>die</w:t>
      </w:r>
      <w:r w:rsidR="00D825C9">
        <w:rPr>
          <w:rFonts w:ascii="Arial" w:hAnsi="Arial" w:cs="Arial"/>
          <w:sz w:val="22"/>
          <w:szCs w:val="22"/>
        </w:rPr>
        <w:t xml:space="preserve"> Kunden </w:t>
      </w:r>
      <w:r w:rsidR="00E12B27">
        <w:rPr>
          <w:rFonts w:ascii="Arial" w:hAnsi="Arial" w:cs="Arial"/>
          <w:sz w:val="22"/>
          <w:szCs w:val="22"/>
        </w:rPr>
        <w:t xml:space="preserve">seit Jahren ihre Unzufriedenheit gegenüber </w:t>
      </w:r>
      <w:r w:rsidR="007A3EDD">
        <w:rPr>
          <w:rFonts w:ascii="Arial" w:hAnsi="Arial" w:cs="Arial"/>
          <w:sz w:val="22"/>
          <w:szCs w:val="22"/>
        </w:rPr>
        <w:t>d</w:t>
      </w:r>
      <w:r w:rsidR="00FE100E">
        <w:rPr>
          <w:rFonts w:ascii="Arial" w:hAnsi="Arial" w:cs="Arial"/>
          <w:sz w:val="22"/>
          <w:szCs w:val="22"/>
        </w:rPr>
        <w:t>e</w:t>
      </w:r>
      <w:r w:rsidR="007E5592">
        <w:rPr>
          <w:rFonts w:ascii="Arial" w:hAnsi="Arial" w:cs="Arial"/>
          <w:sz w:val="22"/>
          <w:szCs w:val="22"/>
        </w:rPr>
        <w:t>m</w:t>
      </w:r>
      <w:r w:rsidR="00E12B27">
        <w:rPr>
          <w:rFonts w:ascii="Arial" w:hAnsi="Arial" w:cs="Arial"/>
          <w:sz w:val="22"/>
          <w:szCs w:val="22"/>
        </w:rPr>
        <w:t xml:space="preserve"> </w:t>
      </w:r>
      <w:r w:rsidR="00D825C9">
        <w:rPr>
          <w:rFonts w:ascii="Arial" w:hAnsi="Arial" w:cs="Arial"/>
          <w:sz w:val="22"/>
          <w:szCs w:val="22"/>
        </w:rPr>
        <w:t>Provider</w:t>
      </w:r>
      <w:r w:rsidR="00E12B27">
        <w:rPr>
          <w:rFonts w:ascii="Arial" w:hAnsi="Arial" w:cs="Arial"/>
          <w:sz w:val="22"/>
          <w:szCs w:val="22"/>
        </w:rPr>
        <w:t xml:space="preserve"> </w:t>
      </w:r>
      <w:r w:rsidR="00557722">
        <w:rPr>
          <w:rFonts w:ascii="Arial" w:hAnsi="Arial" w:cs="Arial"/>
          <w:sz w:val="22"/>
          <w:szCs w:val="22"/>
        </w:rPr>
        <w:t>in hohem Maße</w:t>
      </w:r>
      <w:r w:rsidR="00E12B27">
        <w:rPr>
          <w:rFonts w:ascii="Arial" w:hAnsi="Arial" w:cs="Arial"/>
          <w:sz w:val="22"/>
          <w:szCs w:val="22"/>
        </w:rPr>
        <w:t xml:space="preserve"> äußern (Beschwerdequote letzte 12 Monate </w:t>
      </w:r>
      <w:r w:rsidR="00FE100E">
        <w:rPr>
          <w:rFonts w:ascii="Arial" w:hAnsi="Arial" w:cs="Arial"/>
          <w:sz w:val="22"/>
          <w:szCs w:val="22"/>
        </w:rPr>
        <w:t xml:space="preserve">liegt </w:t>
      </w:r>
      <w:r w:rsidR="00E12B27">
        <w:rPr>
          <w:rFonts w:ascii="Arial" w:hAnsi="Arial" w:cs="Arial"/>
          <w:sz w:val="22"/>
          <w:szCs w:val="22"/>
        </w:rPr>
        <w:t xml:space="preserve">bei 24 Prozent), führt das </w:t>
      </w:r>
      <w:r w:rsidR="00FE100E">
        <w:rPr>
          <w:rFonts w:ascii="Arial" w:hAnsi="Arial" w:cs="Arial"/>
          <w:sz w:val="22"/>
          <w:szCs w:val="22"/>
        </w:rPr>
        <w:t xml:space="preserve">dort </w:t>
      </w:r>
      <w:r w:rsidR="00E12B27">
        <w:rPr>
          <w:rFonts w:ascii="Arial" w:hAnsi="Arial" w:cs="Arial"/>
          <w:sz w:val="22"/>
          <w:szCs w:val="22"/>
        </w:rPr>
        <w:t xml:space="preserve">offensichtlich nicht zu </w:t>
      </w:r>
      <w:r w:rsidR="00FE100E">
        <w:rPr>
          <w:rFonts w:ascii="Arial" w:hAnsi="Arial" w:cs="Arial"/>
          <w:sz w:val="22"/>
          <w:szCs w:val="22"/>
        </w:rPr>
        <w:t xml:space="preserve">wahrnehmbaren </w:t>
      </w:r>
      <w:r w:rsidR="00E12B27">
        <w:rPr>
          <w:rFonts w:ascii="Arial" w:hAnsi="Arial" w:cs="Arial"/>
          <w:sz w:val="22"/>
          <w:szCs w:val="22"/>
        </w:rPr>
        <w:t>Service</w:t>
      </w:r>
      <w:r w:rsidR="00557722">
        <w:rPr>
          <w:rFonts w:ascii="Arial" w:hAnsi="Arial" w:cs="Arial"/>
          <w:sz w:val="22"/>
          <w:szCs w:val="22"/>
        </w:rPr>
        <w:t>verbesser</w:t>
      </w:r>
      <w:r w:rsidR="00E12B27">
        <w:rPr>
          <w:rFonts w:ascii="Arial" w:hAnsi="Arial" w:cs="Arial"/>
          <w:sz w:val="22"/>
          <w:szCs w:val="22"/>
        </w:rPr>
        <w:t xml:space="preserve">ungen. </w:t>
      </w:r>
      <w:r w:rsidR="00166FAF">
        <w:rPr>
          <w:rFonts w:ascii="Arial" w:hAnsi="Arial" w:cs="Arial"/>
          <w:sz w:val="22"/>
          <w:szCs w:val="22"/>
        </w:rPr>
        <w:t xml:space="preserve">Eine Folge </w:t>
      </w:r>
      <w:r w:rsidR="00FE100E">
        <w:rPr>
          <w:rFonts w:ascii="Arial" w:hAnsi="Arial" w:cs="Arial"/>
          <w:sz w:val="22"/>
          <w:szCs w:val="22"/>
        </w:rPr>
        <w:t>für</w:t>
      </w:r>
      <w:r w:rsidR="005C731B">
        <w:rPr>
          <w:rFonts w:ascii="Arial" w:hAnsi="Arial" w:cs="Arial"/>
          <w:sz w:val="22"/>
          <w:szCs w:val="22"/>
        </w:rPr>
        <w:t xml:space="preserve"> die </w:t>
      </w:r>
      <w:r w:rsidR="00FE100E">
        <w:rPr>
          <w:rFonts w:ascii="Arial" w:hAnsi="Arial" w:cs="Arial"/>
          <w:sz w:val="22"/>
          <w:szCs w:val="22"/>
        </w:rPr>
        <w:t>Loyalität ist klar messbar</w:t>
      </w:r>
      <w:r w:rsidR="00166FAF">
        <w:rPr>
          <w:rFonts w:ascii="Arial" w:hAnsi="Arial" w:cs="Arial"/>
          <w:sz w:val="22"/>
          <w:szCs w:val="22"/>
        </w:rPr>
        <w:t xml:space="preserve">: 18 Prozent der Internetvertragskunden </w:t>
      </w:r>
      <w:r w:rsidR="00D825C9">
        <w:rPr>
          <w:rFonts w:ascii="Arial" w:hAnsi="Arial" w:cs="Arial"/>
          <w:sz w:val="22"/>
          <w:szCs w:val="22"/>
        </w:rPr>
        <w:t>werden ihren Anbieter laut Studie „wahrscheinlich nicht“ oder „bestimmt nicht“ weiterempfehlen</w:t>
      </w:r>
      <w:r w:rsidR="007A3EDD">
        <w:rPr>
          <w:rFonts w:ascii="Arial" w:hAnsi="Arial" w:cs="Arial"/>
          <w:sz w:val="22"/>
          <w:szCs w:val="22"/>
        </w:rPr>
        <w:t>;</w:t>
      </w:r>
      <w:r w:rsidR="00DB2E24">
        <w:rPr>
          <w:rFonts w:ascii="Arial" w:hAnsi="Arial" w:cs="Arial"/>
          <w:sz w:val="22"/>
          <w:szCs w:val="22"/>
        </w:rPr>
        <w:t xml:space="preserve"> </w:t>
      </w:r>
      <w:r w:rsidR="007A3EDD">
        <w:rPr>
          <w:rFonts w:ascii="Arial" w:hAnsi="Arial" w:cs="Arial"/>
          <w:sz w:val="22"/>
          <w:szCs w:val="22"/>
        </w:rPr>
        <w:t xml:space="preserve">ebenso </w:t>
      </w:r>
      <w:r w:rsidR="00DB2E24">
        <w:rPr>
          <w:rFonts w:ascii="Arial" w:hAnsi="Arial" w:cs="Arial"/>
          <w:sz w:val="22"/>
          <w:szCs w:val="22"/>
        </w:rPr>
        <w:t xml:space="preserve">viele </w:t>
      </w:r>
      <w:r w:rsidR="00D825C9">
        <w:rPr>
          <w:rFonts w:ascii="Arial" w:hAnsi="Arial" w:cs="Arial"/>
          <w:sz w:val="22"/>
          <w:szCs w:val="22"/>
        </w:rPr>
        <w:t>haben vor, ihren Anbieter zu wechseln oder zu kündigen</w:t>
      </w:r>
      <w:r w:rsidR="00166FAF">
        <w:rPr>
          <w:rFonts w:ascii="Arial" w:hAnsi="Arial" w:cs="Arial"/>
          <w:sz w:val="22"/>
          <w:szCs w:val="22"/>
        </w:rPr>
        <w:t>.</w:t>
      </w:r>
    </w:p>
    <w:p w:rsidR="00166FAF" w:rsidRPr="000D2841" w:rsidRDefault="00830915" w:rsidP="00784FA6">
      <w:pPr>
        <w:spacing w:line="32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5E703D" w:rsidRPr="005E703D">
        <w:rPr>
          <w:rFonts w:ascii="Arial" w:hAnsi="Arial" w:cs="Arial"/>
          <w:b/>
          <w:sz w:val="22"/>
          <w:szCs w:val="22"/>
        </w:rPr>
        <w:t xml:space="preserve">igitale </w:t>
      </w:r>
      <w:r w:rsidR="008F6F6C">
        <w:rPr>
          <w:rFonts w:ascii="Arial" w:hAnsi="Arial" w:cs="Arial"/>
          <w:b/>
          <w:sz w:val="22"/>
          <w:szCs w:val="22"/>
        </w:rPr>
        <w:t>Angebote</w:t>
      </w:r>
      <w:r w:rsidR="005E703D" w:rsidRPr="005E703D">
        <w:rPr>
          <w:rFonts w:ascii="Arial" w:hAnsi="Arial" w:cs="Arial"/>
          <w:b/>
          <w:sz w:val="22"/>
          <w:szCs w:val="22"/>
        </w:rPr>
        <w:t xml:space="preserve"> </w:t>
      </w:r>
      <w:r w:rsidR="005E703D">
        <w:rPr>
          <w:rFonts w:ascii="Arial" w:hAnsi="Arial" w:cs="Arial"/>
          <w:b/>
          <w:sz w:val="22"/>
          <w:szCs w:val="22"/>
        </w:rPr>
        <w:t xml:space="preserve">zum Kundenservice </w:t>
      </w:r>
      <w:r w:rsidR="005762E7">
        <w:rPr>
          <w:rFonts w:ascii="Arial" w:hAnsi="Arial" w:cs="Arial"/>
          <w:b/>
          <w:sz w:val="22"/>
          <w:szCs w:val="22"/>
        </w:rPr>
        <w:t>ergänzen</w:t>
      </w:r>
      <w:r>
        <w:rPr>
          <w:rFonts w:ascii="Arial" w:hAnsi="Arial" w:cs="Arial"/>
          <w:b/>
          <w:sz w:val="22"/>
          <w:szCs w:val="22"/>
        </w:rPr>
        <w:t xml:space="preserve"> klassische Filialservices</w:t>
      </w:r>
    </w:p>
    <w:p w:rsidR="00D30902" w:rsidRDefault="00830915" w:rsidP="00784FA6">
      <w:pPr>
        <w:spacing w:after="120"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wachsende Angebot von E-Services </w:t>
      </w:r>
      <w:r w:rsidR="00F60912">
        <w:rPr>
          <w:rFonts w:ascii="Arial" w:hAnsi="Arial" w:cs="Arial"/>
          <w:sz w:val="22"/>
          <w:szCs w:val="22"/>
        </w:rPr>
        <w:t>führt bei</w:t>
      </w:r>
      <w:r w:rsidR="00B12C37">
        <w:rPr>
          <w:rFonts w:ascii="Arial" w:hAnsi="Arial" w:cs="Arial"/>
          <w:sz w:val="22"/>
          <w:szCs w:val="22"/>
        </w:rPr>
        <w:t xml:space="preserve"> </w:t>
      </w:r>
      <w:r w:rsidR="009E2448">
        <w:rPr>
          <w:rFonts w:ascii="Arial" w:hAnsi="Arial" w:cs="Arial"/>
          <w:sz w:val="22"/>
          <w:szCs w:val="22"/>
        </w:rPr>
        <w:t>steigende</w:t>
      </w:r>
      <w:r w:rsidR="00F60912">
        <w:rPr>
          <w:rFonts w:ascii="Arial" w:hAnsi="Arial" w:cs="Arial"/>
          <w:sz w:val="22"/>
          <w:szCs w:val="22"/>
        </w:rPr>
        <w:t>r</w:t>
      </w:r>
      <w:r w:rsidR="009E2448">
        <w:rPr>
          <w:rFonts w:ascii="Arial" w:hAnsi="Arial" w:cs="Arial"/>
          <w:sz w:val="22"/>
          <w:szCs w:val="22"/>
        </w:rPr>
        <w:t xml:space="preserve"> </w:t>
      </w:r>
      <w:r w:rsidR="00F60912">
        <w:rPr>
          <w:rFonts w:ascii="Arial" w:hAnsi="Arial" w:cs="Arial"/>
          <w:sz w:val="22"/>
          <w:szCs w:val="22"/>
        </w:rPr>
        <w:t xml:space="preserve">(mobiler) </w:t>
      </w:r>
      <w:r w:rsidR="009E2448">
        <w:rPr>
          <w:rFonts w:ascii="Arial" w:hAnsi="Arial" w:cs="Arial"/>
          <w:sz w:val="22"/>
          <w:szCs w:val="22"/>
        </w:rPr>
        <w:t>Internet</w:t>
      </w:r>
      <w:r w:rsidR="008F6F6C">
        <w:rPr>
          <w:rFonts w:ascii="Arial" w:hAnsi="Arial" w:cs="Arial"/>
          <w:sz w:val="22"/>
          <w:szCs w:val="22"/>
        </w:rPr>
        <w:t>verfügbarkeit</w:t>
      </w:r>
      <w:r w:rsidR="009E2448">
        <w:rPr>
          <w:rFonts w:ascii="Arial" w:hAnsi="Arial" w:cs="Arial"/>
          <w:sz w:val="22"/>
          <w:szCs w:val="22"/>
        </w:rPr>
        <w:t xml:space="preserve"> dazu, dass</w:t>
      </w:r>
      <w:r w:rsidR="00B12C37">
        <w:rPr>
          <w:rFonts w:ascii="Arial" w:hAnsi="Arial" w:cs="Arial"/>
          <w:sz w:val="22"/>
          <w:szCs w:val="22"/>
        </w:rPr>
        <w:t xml:space="preserve"> </w:t>
      </w:r>
      <w:r w:rsidR="003C7FE3">
        <w:rPr>
          <w:rFonts w:ascii="Arial" w:hAnsi="Arial" w:cs="Arial"/>
          <w:sz w:val="22"/>
          <w:szCs w:val="22"/>
        </w:rPr>
        <w:t>Onlineservices</w:t>
      </w:r>
      <w:r w:rsidR="009E2448">
        <w:rPr>
          <w:rFonts w:ascii="Arial" w:hAnsi="Arial" w:cs="Arial"/>
          <w:sz w:val="22"/>
          <w:szCs w:val="22"/>
        </w:rPr>
        <w:t xml:space="preserve"> </w:t>
      </w:r>
      <w:r w:rsidR="00F60912">
        <w:rPr>
          <w:rFonts w:ascii="Arial" w:hAnsi="Arial" w:cs="Arial"/>
          <w:sz w:val="22"/>
          <w:szCs w:val="22"/>
        </w:rPr>
        <w:t xml:space="preserve">mittlerweile </w:t>
      </w:r>
      <w:r w:rsidR="009E2448">
        <w:rPr>
          <w:rFonts w:ascii="Arial" w:hAnsi="Arial" w:cs="Arial"/>
          <w:sz w:val="22"/>
          <w:szCs w:val="22"/>
        </w:rPr>
        <w:t xml:space="preserve">über alle </w:t>
      </w:r>
      <w:r w:rsidR="00B12C37">
        <w:rPr>
          <w:rFonts w:ascii="Arial" w:hAnsi="Arial" w:cs="Arial"/>
          <w:sz w:val="22"/>
          <w:szCs w:val="22"/>
        </w:rPr>
        <w:t>Kunden</w:t>
      </w:r>
      <w:r w:rsidR="009E2448">
        <w:rPr>
          <w:rFonts w:ascii="Arial" w:hAnsi="Arial" w:cs="Arial"/>
          <w:sz w:val="22"/>
          <w:szCs w:val="22"/>
        </w:rPr>
        <w:t>segmente</w:t>
      </w:r>
      <w:r w:rsidR="00B12C37">
        <w:rPr>
          <w:rFonts w:ascii="Arial" w:hAnsi="Arial" w:cs="Arial"/>
          <w:sz w:val="22"/>
          <w:szCs w:val="22"/>
        </w:rPr>
        <w:t xml:space="preserve"> </w:t>
      </w:r>
      <w:r w:rsidR="009E2448">
        <w:rPr>
          <w:rFonts w:ascii="Arial" w:hAnsi="Arial" w:cs="Arial"/>
          <w:sz w:val="22"/>
          <w:szCs w:val="22"/>
        </w:rPr>
        <w:t xml:space="preserve">hinweg </w:t>
      </w:r>
      <w:r w:rsidR="00B12C37">
        <w:rPr>
          <w:rFonts w:ascii="Arial" w:hAnsi="Arial" w:cs="Arial"/>
          <w:sz w:val="22"/>
          <w:szCs w:val="22"/>
        </w:rPr>
        <w:t xml:space="preserve">aktiv </w:t>
      </w:r>
      <w:r w:rsidR="00F60912">
        <w:rPr>
          <w:rFonts w:ascii="Arial" w:hAnsi="Arial" w:cs="Arial"/>
          <w:sz w:val="22"/>
          <w:szCs w:val="22"/>
        </w:rPr>
        <w:t>genutzt werden –</w:t>
      </w:r>
      <w:r w:rsidR="007E5592">
        <w:rPr>
          <w:rFonts w:ascii="Arial" w:hAnsi="Arial" w:cs="Arial"/>
          <w:sz w:val="22"/>
          <w:szCs w:val="22"/>
        </w:rPr>
        <w:t xml:space="preserve"> </w:t>
      </w:r>
      <w:r w:rsidR="00F60912">
        <w:rPr>
          <w:rFonts w:ascii="Arial" w:hAnsi="Arial" w:cs="Arial"/>
          <w:sz w:val="22"/>
          <w:szCs w:val="22"/>
        </w:rPr>
        <w:t>als Ersatz für Filialleistungen</w:t>
      </w:r>
      <w:r w:rsidR="00F60912" w:rsidRPr="00F60912">
        <w:rPr>
          <w:rFonts w:ascii="Arial" w:hAnsi="Arial" w:cs="Arial"/>
          <w:sz w:val="22"/>
          <w:szCs w:val="22"/>
        </w:rPr>
        <w:t xml:space="preserve"> </w:t>
      </w:r>
      <w:r w:rsidR="00F60912">
        <w:rPr>
          <w:rFonts w:ascii="Arial" w:hAnsi="Arial" w:cs="Arial"/>
          <w:sz w:val="22"/>
          <w:szCs w:val="22"/>
        </w:rPr>
        <w:t>oder zur Unterstützung der Kaufprozesse</w:t>
      </w:r>
      <w:r w:rsidR="00B12C37">
        <w:rPr>
          <w:rFonts w:ascii="Arial" w:hAnsi="Arial" w:cs="Arial"/>
          <w:sz w:val="22"/>
          <w:szCs w:val="22"/>
        </w:rPr>
        <w:t xml:space="preserve">. </w:t>
      </w:r>
      <w:r w:rsidR="00886238">
        <w:rPr>
          <w:rFonts w:ascii="Arial" w:hAnsi="Arial" w:cs="Arial"/>
          <w:sz w:val="22"/>
          <w:szCs w:val="22"/>
        </w:rPr>
        <w:t>De</w:t>
      </w:r>
      <w:r w:rsidR="000A2486">
        <w:rPr>
          <w:rFonts w:ascii="Arial" w:hAnsi="Arial" w:cs="Arial"/>
          <w:sz w:val="22"/>
          <w:szCs w:val="22"/>
        </w:rPr>
        <w:t>r</w:t>
      </w:r>
      <w:r w:rsidR="00886238">
        <w:rPr>
          <w:rFonts w:ascii="Arial" w:hAnsi="Arial" w:cs="Arial"/>
          <w:sz w:val="22"/>
          <w:szCs w:val="22"/>
        </w:rPr>
        <w:t xml:space="preserve"> </w:t>
      </w:r>
      <w:r w:rsidR="00886238" w:rsidRPr="00D30902">
        <w:rPr>
          <w:rFonts w:ascii="Arial" w:hAnsi="Arial" w:cs="Arial"/>
          <w:sz w:val="22"/>
          <w:szCs w:val="22"/>
        </w:rPr>
        <w:t xml:space="preserve">Kundenmonitor Deutschland </w:t>
      </w:r>
      <w:r w:rsidR="00886238">
        <w:rPr>
          <w:rFonts w:ascii="Arial" w:hAnsi="Arial" w:cs="Arial"/>
          <w:sz w:val="22"/>
          <w:szCs w:val="22"/>
        </w:rPr>
        <w:t>zeig</w:t>
      </w:r>
      <w:r w:rsidR="000A2486">
        <w:rPr>
          <w:rFonts w:ascii="Arial" w:hAnsi="Arial" w:cs="Arial"/>
          <w:sz w:val="22"/>
          <w:szCs w:val="22"/>
        </w:rPr>
        <w:t>t</w:t>
      </w:r>
      <w:r w:rsidR="00886238">
        <w:rPr>
          <w:rFonts w:ascii="Arial" w:hAnsi="Arial" w:cs="Arial"/>
          <w:sz w:val="22"/>
          <w:szCs w:val="22"/>
        </w:rPr>
        <w:t xml:space="preserve"> beispielsweise:</w:t>
      </w:r>
    </w:p>
    <w:p w:rsidR="00784FA6" w:rsidRDefault="00784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D30902" w:rsidRDefault="005C3EBA" w:rsidP="00784FA6">
      <w:pPr>
        <w:pStyle w:val="Listenabsatz"/>
        <w:numPr>
          <w:ilvl w:val="0"/>
          <w:numId w:val="1"/>
        </w:numPr>
        <w:spacing w:after="120" w:line="320" w:lineRule="exact"/>
        <w:rPr>
          <w:rFonts w:ascii="Arial" w:hAnsi="Arial" w:cs="Arial"/>
          <w:sz w:val="22"/>
          <w:szCs w:val="22"/>
        </w:rPr>
      </w:pPr>
      <w:r w:rsidRPr="00D30902">
        <w:rPr>
          <w:rFonts w:ascii="Arial" w:hAnsi="Arial" w:cs="Arial"/>
          <w:sz w:val="22"/>
          <w:szCs w:val="22"/>
        </w:rPr>
        <w:lastRenderedPageBreak/>
        <w:t xml:space="preserve">82 Prozent der Fluggäste </w:t>
      </w:r>
      <w:r w:rsidR="00886238">
        <w:rPr>
          <w:rFonts w:ascii="Arial" w:hAnsi="Arial" w:cs="Arial"/>
          <w:sz w:val="22"/>
          <w:szCs w:val="22"/>
        </w:rPr>
        <w:t xml:space="preserve">buchten </w:t>
      </w:r>
      <w:r w:rsidRPr="00D30902">
        <w:rPr>
          <w:rFonts w:ascii="Arial" w:hAnsi="Arial" w:cs="Arial"/>
          <w:sz w:val="22"/>
          <w:szCs w:val="22"/>
        </w:rPr>
        <w:t>ihren letzten Flug über eine Internetseite</w:t>
      </w:r>
      <w:r w:rsidR="00886238">
        <w:rPr>
          <w:rFonts w:ascii="Arial" w:hAnsi="Arial" w:cs="Arial"/>
          <w:sz w:val="22"/>
          <w:szCs w:val="22"/>
        </w:rPr>
        <w:t>,</w:t>
      </w:r>
      <w:r w:rsidRPr="00D30902">
        <w:rPr>
          <w:rFonts w:ascii="Arial" w:hAnsi="Arial" w:cs="Arial"/>
          <w:sz w:val="22"/>
          <w:szCs w:val="22"/>
        </w:rPr>
        <w:t xml:space="preserve"> </w:t>
      </w:r>
    </w:p>
    <w:p w:rsidR="00D30902" w:rsidRDefault="005C3EBA" w:rsidP="00784FA6">
      <w:pPr>
        <w:pStyle w:val="Listenabsatz"/>
        <w:numPr>
          <w:ilvl w:val="0"/>
          <w:numId w:val="1"/>
        </w:numPr>
        <w:spacing w:after="120" w:line="320" w:lineRule="exact"/>
        <w:rPr>
          <w:rFonts w:ascii="Arial" w:hAnsi="Arial" w:cs="Arial"/>
          <w:sz w:val="22"/>
          <w:szCs w:val="22"/>
        </w:rPr>
      </w:pPr>
      <w:r w:rsidRPr="00D30902">
        <w:rPr>
          <w:rFonts w:ascii="Arial" w:hAnsi="Arial" w:cs="Arial"/>
          <w:sz w:val="22"/>
          <w:szCs w:val="22"/>
        </w:rPr>
        <w:t xml:space="preserve">76 Prozent </w:t>
      </w:r>
      <w:r w:rsidR="007A3EDD">
        <w:rPr>
          <w:rFonts w:ascii="Arial" w:hAnsi="Arial" w:cs="Arial"/>
          <w:sz w:val="22"/>
          <w:szCs w:val="22"/>
        </w:rPr>
        <w:t>führen</w:t>
      </w:r>
      <w:r w:rsidRPr="00D30902">
        <w:rPr>
          <w:rFonts w:ascii="Arial" w:hAnsi="Arial" w:cs="Arial"/>
          <w:sz w:val="22"/>
          <w:szCs w:val="22"/>
        </w:rPr>
        <w:t xml:space="preserve"> Bank</w:t>
      </w:r>
      <w:r w:rsidR="007A3EDD">
        <w:rPr>
          <w:rFonts w:ascii="Arial" w:hAnsi="Arial" w:cs="Arial"/>
          <w:sz w:val="22"/>
          <w:szCs w:val="22"/>
        </w:rPr>
        <w:t>geschäfte</w:t>
      </w:r>
      <w:r w:rsidRPr="00D30902">
        <w:rPr>
          <w:rFonts w:ascii="Arial" w:hAnsi="Arial" w:cs="Arial"/>
          <w:sz w:val="22"/>
          <w:szCs w:val="22"/>
        </w:rPr>
        <w:t xml:space="preserve"> per Onlinebanking</w:t>
      </w:r>
      <w:r w:rsidR="007A3EDD">
        <w:rPr>
          <w:rFonts w:ascii="Arial" w:hAnsi="Arial" w:cs="Arial"/>
          <w:sz w:val="22"/>
          <w:szCs w:val="22"/>
        </w:rPr>
        <w:t xml:space="preserve"> durch</w:t>
      </w:r>
      <w:r w:rsidR="0018438A" w:rsidRPr="00D30902">
        <w:rPr>
          <w:rFonts w:ascii="Arial" w:hAnsi="Arial" w:cs="Arial"/>
          <w:sz w:val="22"/>
          <w:szCs w:val="22"/>
        </w:rPr>
        <w:t xml:space="preserve">, </w:t>
      </w:r>
    </w:p>
    <w:p w:rsidR="00784FA6" w:rsidRDefault="00784FA6" w:rsidP="00784FA6">
      <w:pPr>
        <w:pStyle w:val="Listenabsatz"/>
        <w:numPr>
          <w:ilvl w:val="0"/>
          <w:numId w:val="1"/>
        </w:numPr>
        <w:spacing w:after="120" w:line="320" w:lineRule="exact"/>
        <w:rPr>
          <w:rFonts w:ascii="Arial" w:hAnsi="Arial" w:cs="Arial"/>
          <w:sz w:val="22"/>
          <w:szCs w:val="22"/>
        </w:rPr>
      </w:pPr>
      <w:r w:rsidRPr="00784FA6">
        <w:rPr>
          <w:rFonts w:ascii="Arial" w:hAnsi="Arial" w:cs="Arial"/>
          <w:sz w:val="22"/>
          <w:szCs w:val="22"/>
        </w:rPr>
        <w:t xml:space="preserve">60 Prozent der Befragten nutzen im Laufe der Recherche </w:t>
      </w:r>
      <w:r w:rsidR="005F5535">
        <w:rPr>
          <w:rFonts w:ascii="Arial" w:hAnsi="Arial" w:cs="Arial"/>
          <w:sz w:val="22"/>
          <w:szCs w:val="22"/>
        </w:rPr>
        <w:t>für</w:t>
      </w:r>
      <w:r w:rsidRPr="00784FA6">
        <w:rPr>
          <w:rFonts w:ascii="Arial" w:hAnsi="Arial" w:cs="Arial"/>
          <w:sz w:val="22"/>
          <w:szCs w:val="22"/>
        </w:rPr>
        <w:t xml:space="preserve"> private </w:t>
      </w:r>
      <w:r w:rsidR="005F5535">
        <w:rPr>
          <w:rFonts w:ascii="Arial" w:hAnsi="Arial" w:cs="Arial"/>
          <w:sz w:val="22"/>
          <w:szCs w:val="22"/>
        </w:rPr>
        <w:t>Einkäufe</w:t>
      </w:r>
      <w:r w:rsidRPr="00784FA6">
        <w:rPr>
          <w:rFonts w:ascii="Arial" w:hAnsi="Arial" w:cs="Arial"/>
          <w:sz w:val="22"/>
          <w:szCs w:val="22"/>
        </w:rPr>
        <w:t xml:space="preserve"> Preisvergleichsportale im Internet,</w:t>
      </w:r>
    </w:p>
    <w:p w:rsidR="00D30902" w:rsidRPr="00784FA6" w:rsidRDefault="00D30902" w:rsidP="00784FA6">
      <w:pPr>
        <w:pStyle w:val="Listenabsatz"/>
        <w:numPr>
          <w:ilvl w:val="0"/>
          <w:numId w:val="1"/>
        </w:numPr>
        <w:spacing w:after="120" w:line="320" w:lineRule="exact"/>
        <w:rPr>
          <w:rFonts w:ascii="Arial" w:hAnsi="Arial" w:cs="Arial"/>
          <w:sz w:val="22"/>
          <w:szCs w:val="22"/>
        </w:rPr>
      </w:pPr>
      <w:r w:rsidRPr="00784FA6">
        <w:rPr>
          <w:rFonts w:ascii="Arial" w:hAnsi="Arial" w:cs="Arial"/>
          <w:sz w:val="22"/>
          <w:szCs w:val="22"/>
        </w:rPr>
        <w:t xml:space="preserve">60 Prozent der Stromkunden nutzen den persönlichen Online-Kundenbereich ihres </w:t>
      </w:r>
      <w:r w:rsidR="001E1C55" w:rsidRPr="00784FA6">
        <w:rPr>
          <w:rFonts w:ascii="Arial" w:hAnsi="Arial" w:cs="Arial"/>
          <w:sz w:val="22"/>
          <w:szCs w:val="22"/>
        </w:rPr>
        <w:t>V</w:t>
      </w:r>
      <w:r w:rsidRPr="00784FA6">
        <w:rPr>
          <w:rFonts w:ascii="Arial" w:hAnsi="Arial" w:cs="Arial"/>
          <w:sz w:val="22"/>
          <w:szCs w:val="22"/>
        </w:rPr>
        <w:t xml:space="preserve">ersorgers, </w:t>
      </w:r>
    </w:p>
    <w:p w:rsidR="00D30902" w:rsidRDefault="0018438A" w:rsidP="00784FA6">
      <w:pPr>
        <w:pStyle w:val="Listenabsatz"/>
        <w:numPr>
          <w:ilvl w:val="0"/>
          <w:numId w:val="1"/>
        </w:numPr>
        <w:spacing w:after="120" w:line="320" w:lineRule="exact"/>
        <w:rPr>
          <w:rFonts w:ascii="Arial" w:hAnsi="Arial" w:cs="Arial"/>
          <w:sz w:val="22"/>
          <w:szCs w:val="22"/>
        </w:rPr>
      </w:pPr>
      <w:r w:rsidRPr="00D30902">
        <w:rPr>
          <w:rFonts w:ascii="Arial" w:hAnsi="Arial" w:cs="Arial"/>
          <w:sz w:val="22"/>
          <w:szCs w:val="22"/>
        </w:rPr>
        <w:t xml:space="preserve">36 Prozent suchen vor </w:t>
      </w:r>
      <w:r w:rsidR="005C731B">
        <w:rPr>
          <w:rFonts w:ascii="Arial" w:hAnsi="Arial" w:cs="Arial"/>
          <w:sz w:val="22"/>
          <w:szCs w:val="22"/>
        </w:rPr>
        <w:t>d</w:t>
      </w:r>
      <w:r w:rsidRPr="00D30902">
        <w:rPr>
          <w:rFonts w:ascii="Arial" w:hAnsi="Arial" w:cs="Arial"/>
          <w:sz w:val="22"/>
          <w:szCs w:val="22"/>
        </w:rPr>
        <w:t xml:space="preserve">em Besuch einer </w:t>
      </w:r>
      <w:r w:rsidR="00886238">
        <w:rPr>
          <w:rFonts w:ascii="Arial" w:hAnsi="Arial" w:cs="Arial"/>
          <w:sz w:val="22"/>
          <w:szCs w:val="22"/>
        </w:rPr>
        <w:t>Kfz-</w:t>
      </w:r>
      <w:r w:rsidRPr="00D30902">
        <w:rPr>
          <w:rFonts w:ascii="Arial" w:hAnsi="Arial" w:cs="Arial"/>
          <w:sz w:val="22"/>
          <w:szCs w:val="22"/>
        </w:rPr>
        <w:t xml:space="preserve">Prüfstelle deren Website </w:t>
      </w:r>
      <w:r w:rsidR="007B7FDA">
        <w:rPr>
          <w:rFonts w:ascii="Arial" w:hAnsi="Arial" w:cs="Arial"/>
          <w:sz w:val="22"/>
          <w:szCs w:val="22"/>
        </w:rPr>
        <w:t xml:space="preserve">z. B. zur Terminvereinbarung </w:t>
      </w:r>
      <w:r w:rsidRPr="00D30902">
        <w:rPr>
          <w:rFonts w:ascii="Arial" w:hAnsi="Arial" w:cs="Arial"/>
          <w:sz w:val="22"/>
          <w:szCs w:val="22"/>
        </w:rPr>
        <w:t>auf</w:t>
      </w:r>
      <w:r w:rsidR="00886238">
        <w:rPr>
          <w:rFonts w:ascii="Arial" w:hAnsi="Arial" w:cs="Arial"/>
          <w:sz w:val="22"/>
          <w:szCs w:val="22"/>
        </w:rPr>
        <w:t>,</w:t>
      </w:r>
      <w:r w:rsidRPr="00D30902">
        <w:rPr>
          <w:rFonts w:ascii="Arial" w:hAnsi="Arial" w:cs="Arial"/>
          <w:sz w:val="22"/>
          <w:szCs w:val="22"/>
        </w:rPr>
        <w:t xml:space="preserve"> </w:t>
      </w:r>
    </w:p>
    <w:p w:rsidR="00D30902" w:rsidRDefault="00D30902" w:rsidP="00784FA6">
      <w:pPr>
        <w:pStyle w:val="Listenabsatz"/>
        <w:numPr>
          <w:ilvl w:val="0"/>
          <w:numId w:val="1"/>
        </w:numPr>
        <w:spacing w:after="120"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21 Prozent nutzen ein persönliches Kundenkonto oder </w:t>
      </w:r>
      <w:r w:rsidR="0088623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portal bei ihrer Krankenkasse</w:t>
      </w:r>
      <w:r w:rsidR="00886238">
        <w:rPr>
          <w:rFonts w:ascii="Arial" w:hAnsi="Arial" w:cs="Arial"/>
          <w:sz w:val="22"/>
          <w:szCs w:val="22"/>
        </w:rPr>
        <w:t xml:space="preserve">, </w:t>
      </w:r>
    </w:p>
    <w:p w:rsidR="0018438A" w:rsidRDefault="00B12C37" w:rsidP="00784FA6">
      <w:pPr>
        <w:pStyle w:val="Listenabsatz"/>
        <w:numPr>
          <w:ilvl w:val="0"/>
          <w:numId w:val="1"/>
        </w:numPr>
        <w:spacing w:after="120" w:line="320" w:lineRule="exact"/>
        <w:rPr>
          <w:rFonts w:ascii="Arial" w:hAnsi="Arial" w:cs="Arial"/>
          <w:sz w:val="22"/>
          <w:szCs w:val="22"/>
        </w:rPr>
      </w:pPr>
      <w:r w:rsidRPr="00D30902">
        <w:rPr>
          <w:rFonts w:ascii="Arial" w:hAnsi="Arial" w:cs="Arial"/>
          <w:sz w:val="22"/>
          <w:szCs w:val="22"/>
        </w:rPr>
        <w:t xml:space="preserve">19 Prozent der Baumarktkunden </w:t>
      </w:r>
      <w:r w:rsidR="0018438A" w:rsidRPr="00D30902">
        <w:rPr>
          <w:rFonts w:ascii="Arial" w:hAnsi="Arial" w:cs="Arial"/>
          <w:sz w:val="22"/>
          <w:szCs w:val="22"/>
        </w:rPr>
        <w:t xml:space="preserve">informieren sich </w:t>
      </w:r>
      <w:r w:rsidRPr="00D30902">
        <w:rPr>
          <w:rFonts w:ascii="Arial" w:hAnsi="Arial" w:cs="Arial"/>
          <w:sz w:val="22"/>
          <w:szCs w:val="22"/>
        </w:rPr>
        <w:t xml:space="preserve">vor ihrem Einkauf online über die Websites bzw. Onlineshops des jeweiligen </w:t>
      </w:r>
      <w:r w:rsidR="001E1C55">
        <w:rPr>
          <w:rFonts w:ascii="Arial" w:hAnsi="Arial" w:cs="Arial"/>
          <w:sz w:val="22"/>
          <w:szCs w:val="22"/>
        </w:rPr>
        <w:t>Betreibers</w:t>
      </w:r>
      <w:r w:rsidRPr="00D30902">
        <w:rPr>
          <w:rFonts w:ascii="Arial" w:hAnsi="Arial" w:cs="Arial"/>
          <w:sz w:val="22"/>
          <w:szCs w:val="22"/>
        </w:rPr>
        <w:t>, bei Amazon, Preisvergleichsportalen, anderen Onlineshops oder Websites der Hersteller</w:t>
      </w:r>
      <w:r w:rsidR="00C77C46">
        <w:rPr>
          <w:rFonts w:ascii="Arial" w:hAnsi="Arial" w:cs="Arial"/>
          <w:sz w:val="22"/>
          <w:szCs w:val="22"/>
        </w:rPr>
        <w:t>,</w:t>
      </w:r>
    </w:p>
    <w:p w:rsidR="0047441D" w:rsidRDefault="00C4511F" w:rsidP="00784FA6">
      <w:pPr>
        <w:pStyle w:val="Listenabsatz"/>
        <w:numPr>
          <w:ilvl w:val="0"/>
          <w:numId w:val="1"/>
        </w:numPr>
        <w:spacing w:after="120"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 Prozent der Vollzeitbeschäftigten </w:t>
      </w:r>
      <w:r w:rsidR="005C731B">
        <w:rPr>
          <w:rFonts w:ascii="Arial" w:hAnsi="Arial" w:cs="Arial"/>
          <w:sz w:val="22"/>
          <w:szCs w:val="22"/>
        </w:rPr>
        <w:t xml:space="preserve">haben sich in den letzten drei Monaten </w:t>
      </w:r>
      <w:r w:rsidR="00C74BE5">
        <w:rPr>
          <w:rFonts w:ascii="Arial" w:hAnsi="Arial" w:cs="Arial"/>
          <w:sz w:val="22"/>
          <w:szCs w:val="22"/>
        </w:rPr>
        <w:t xml:space="preserve">Lebensmittel </w:t>
      </w:r>
      <w:r w:rsidR="0047441D">
        <w:rPr>
          <w:rFonts w:ascii="Arial" w:hAnsi="Arial" w:cs="Arial"/>
          <w:sz w:val="22"/>
          <w:szCs w:val="22"/>
        </w:rPr>
        <w:t>über</w:t>
      </w:r>
      <w:r w:rsidR="00C74BE5">
        <w:rPr>
          <w:rFonts w:ascii="Arial" w:hAnsi="Arial" w:cs="Arial"/>
          <w:sz w:val="22"/>
          <w:szCs w:val="22"/>
        </w:rPr>
        <w:t xml:space="preserve"> ei</w:t>
      </w:r>
      <w:r w:rsidR="005C731B">
        <w:rPr>
          <w:rFonts w:ascii="Arial" w:hAnsi="Arial" w:cs="Arial"/>
          <w:sz w:val="22"/>
          <w:szCs w:val="22"/>
        </w:rPr>
        <w:t>ne</w:t>
      </w:r>
      <w:r w:rsidR="0047441D">
        <w:rPr>
          <w:rFonts w:ascii="Arial" w:hAnsi="Arial" w:cs="Arial"/>
          <w:sz w:val="22"/>
          <w:szCs w:val="22"/>
        </w:rPr>
        <w:t>n</w:t>
      </w:r>
      <w:r w:rsidR="005C731B">
        <w:rPr>
          <w:rFonts w:ascii="Arial" w:hAnsi="Arial" w:cs="Arial"/>
          <w:sz w:val="22"/>
          <w:szCs w:val="22"/>
        </w:rPr>
        <w:t xml:space="preserve"> </w:t>
      </w:r>
      <w:r w:rsidR="00C74BE5">
        <w:rPr>
          <w:rFonts w:ascii="Arial" w:hAnsi="Arial" w:cs="Arial"/>
          <w:sz w:val="22"/>
          <w:szCs w:val="22"/>
        </w:rPr>
        <w:t>On</w:t>
      </w:r>
      <w:r w:rsidR="005C731B">
        <w:rPr>
          <w:rFonts w:ascii="Arial" w:hAnsi="Arial" w:cs="Arial"/>
          <w:sz w:val="22"/>
          <w:szCs w:val="22"/>
        </w:rPr>
        <w:t>lin</w:t>
      </w:r>
      <w:r w:rsidR="00C74BE5">
        <w:rPr>
          <w:rFonts w:ascii="Arial" w:hAnsi="Arial" w:cs="Arial"/>
          <w:sz w:val="22"/>
          <w:szCs w:val="22"/>
        </w:rPr>
        <w:t>e</w:t>
      </w:r>
      <w:r w:rsidR="005C731B">
        <w:rPr>
          <w:rFonts w:ascii="Arial" w:hAnsi="Arial" w:cs="Arial"/>
          <w:sz w:val="22"/>
          <w:szCs w:val="22"/>
        </w:rPr>
        <w:t xml:space="preserve">kauf </w:t>
      </w:r>
      <w:r w:rsidR="0047441D">
        <w:rPr>
          <w:rFonts w:ascii="Arial" w:hAnsi="Arial" w:cs="Arial"/>
          <w:sz w:val="22"/>
          <w:szCs w:val="22"/>
        </w:rPr>
        <w:t>mit</w:t>
      </w:r>
      <w:r w:rsidR="005C731B">
        <w:rPr>
          <w:rFonts w:ascii="Arial" w:hAnsi="Arial" w:cs="Arial"/>
          <w:sz w:val="22"/>
          <w:szCs w:val="22"/>
        </w:rPr>
        <w:t xml:space="preserve"> eine</w:t>
      </w:r>
      <w:r w:rsidR="0047441D">
        <w:rPr>
          <w:rFonts w:ascii="Arial" w:hAnsi="Arial" w:cs="Arial"/>
          <w:sz w:val="22"/>
          <w:szCs w:val="22"/>
        </w:rPr>
        <w:t>m</w:t>
      </w:r>
      <w:r w:rsidR="005C731B">
        <w:rPr>
          <w:rFonts w:ascii="Arial" w:hAnsi="Arial" w:cs="Arial"/>
          <w:sz w:val="22"/>
          <w:szCs w:val="22"/>
        </w:rPr>
        <w:t xml:space="preserve"> Lieferservice zustellen lassen, weitere 1</w:t>
      </w:r>
      <w:r w:rsidR="0047441D">
        <w:rPr>
          <w:rFonts w:ascii="Arial" w:hAnsi="Arial" w:cs="Arial"/>
          <w:sz w:val="22"/>
          <w:szCs w:val="22"/>
        </w:rPr>
        <w:t>4</w:t>
      </w:r>
      <w:r w:rsidR="005C731B">
        <w:rPr>
          <w:rFonts w:ascii="Arial" w:hAnsi="Arial" w:cs="Arial"/>
          <w:sz w:val="22"/>
          <w:szCs w:val="22"/>
        </w:rPr>
        <w:t xml:space="preserve"> Prozent können sich das zukünftig vorstellen</w:t>
      </w:r>
      <w:r w:rsidR="0047441D" w:rsidRPr="003C7FE3">
        <w:rPr>
          <w:rFonts w:ascii="Arial" w:hAnsi="Arial" w:cs="Arial"/>
          <w:sz w:val="22"/>
          <w:szCs w:val="22"/>
        </w:rPr>
        <w:t xml:space="preserve"> </w:t>
      </w:r>
      <w:r w:rsidR="0047441D">
        <w:rPr>
          <w:rFonts w:ascii="Arial" w:hAnsi="Arial" w:cs="Arial"/>
          <w:sz w:val="22"/>
          <w:szCs w:val="22"/>
        </w:rPr>
        <w:t>und</w:t>
      </w:r>
    </w:p>
    <w:p w:rsidR="005C731B" w:rsidRPr="0047441D" w:rsidRDefault="00C10A78" w:rsidP="00784FA6">
      <w:pPr>
        <w:pStyle w:val="Listenabsatz"/>
        <w:numPr>
          <w:ilvl w:val="0"/>
          <w:numId w:val="1"/>
        </w:numPr>
        <w:spacing w:after="120"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47441D">
        <w:rPr>
          <w:rFonts w:ascii="Arial" w:hAnsi="Arial" w:cs="Arial"/>
          <w:sz w:val="22"/>
          <w:szCs w:val="22"/>
        </w:rPr>
        <w:t xml:space="preserve"> Prozent der Kunden nutzen eine App ihres Drogeriemarktes.</w:t>
      </w:r>
    </w:p>
    <w:p w:rsidR="00B93F21" w:rsidRDefault="005E703D" w:rsidP="00784FA6">
      <w:pPr>
        <w:spacing w:after="120"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8438A">
        <w:rPr>
          <w:rFonts w:ascii="Arial" w:hAnsi="Arial" w:cs="Arial"/>
          <w:sz w:val="22"/>
          <w:szCs w:val="22"/>
        </w:rPr>
        <w:t xml:space="preserve">aneben sind </w:t>
      </w:r>
      <w:r w:rsidR="00B93F21">
        <w:rPr>
          <w:rFonts w:ascii="Arial" w:hAnsi="Arial" w:cs="Arial"/>
          <w:sz w:val="22"/>
          <w:szCs w:val="22"/>
        </w:rPr>
        <w:t xml:space="preserve">Händler </w:t>
      </w:r>
      <w:r w:rsidR="00F60912">
        <w:rPr>
          <w:rFonts w:ascii="Arial" w:hAnsi="Arial" w:cs="Arial"/>
          <w:sz w:val="22"/>
          <w:szCs w:val="22"/>
        </w:rPr>
        <w:t>wie</w:t>
      </w:r>
      <w:r w:rsidR="00B93F21">
        <w:rPr>
          <w:rFonts w:ascii="Arial" w:hAnsi="Arial" w:cs="Arial"/>
          <w:sz w:val="22"/>
          <w:szCs w:val="22"/>
        </w:rPr>
        <w:t xml:space="preserve"> Dienstleister</w:t>
      </w:r>
      <w:r>
        <w:rPr>
          <w:rFonts w:ascii="Arial" w:hAnsi="Arial" w:cs="Arial"/>
          <w:sz w:val="22"/>
          <w:szCs w:val="22"/>
        </w:rPr>
        <w:t xml:space="preserve"> </w:t>
      </w:r>
      <w:r w:rsidR="00B11198">
        <w:rPr>
          <w:rFonts w:ascii="Arial" w:hAnsi="Arial" w:cs="Arial"/>
          <w:sz w:val="22"/>
          <w:szCs w:val="22"/>
        </w:rPr>
        <w:t xml:space="preserve">umfassend </w:t>
      </w:r>
      <w:r>
        <w:rPr>
          <w:rFonts w:ascii="Arial" w:hAnsi="Arial" w:cs="Arial"/>
          <w:sz w:val="22"/>
          <w:szCs w:val="22"/>
        </w:rPr>
        <w:t>mit digitalen Herausforderern</w:t>
      </w:r>
      <w:r w:rsidR="001D0421">
        <w:rPr>
          <w:rFonts w:ascii="Arial" w:hAnsi="Arial" w:cs="Arial"/>
          <w:sz w:val="22"/>
          <w:szCs w:val="22"/>
        </w:rPr>
        <w:t xml:space="preserve">, die </w:t>
      </w:r>
      <w:r w:rsidR="00F60912">
        <w:rPr>
          <w:rFonts w:ascii="Arial" w:hAnsi="Arial" w:cs="Arial"/>
          <w:sz w:val="22"/>
          <w:szCs w:val="22"/>
        </w:rPr>
        <w:t>ohne Geschäftsstellen</w:t>
      </w:r>
      <w:r w:rsidR="001D0421">
        <w:rPr>
          <w:rFonts w:ascii="Arial" w:hAnsi="Arial" w:cs="Arial"/>
          <w:sz w:val="22"/>
          <w:szCs w:val="22"/>
        </w:rPr>
        <w:t xml:space="preserve"> agieren, </w:t>
      </w:r>
      <w:r>
        <w:rPr>
          <w:rFonts w:ascii="Arial" w:hAnsi="Arial" w:cs="Arial"/>
          <w:sz w:val="22"/>
          <w:szCs w:val="22"/>
        </w:rPr>
        <w:t>konfrontiert</w:t>
      </w:r>
      <w:r w:rsidR="00B11198">
        <w:rPr>
          <w:rFonts w:ascii="Arial" w:hAnsi="Arial" w:cs="Arial"/>
          <w:sz w:val="22"/>
          <w:szCs w:val="22"/>
        </w:rPr>
        <w:t xml:space="preserve">. Neben </w:t>
      </w:r>
      <w:r w:rsidR="00B12C37">
        <w:rPr>
          <w:rFonts w:ascii="Arial" w:hAnsi="Arial" w:cs="Arial"/>
          <w:sz w:val="22"/>
          <w:szCs w:val="22"/>
        </w:rPr>
        <w:t>branchenübergreifenden Onlinemarktplätzen</w:t>
      </w:r>
      <w:r w:rsidR="00B11198">
        <w:rPr>
          <w:rFonts w:ascii="Arial" w:hAnsi="Arial" w:cs="Arial"/>
          <w:sz w:val="22"/>
          <w:szCs w:val="22"/>
        </w:rPr>
        <w:t xml:space="preserve"> gibt es in </w:t>
      </w:r>
      <w:r w:rsidR="007B33ED">
        <w:rPr>
          <w:rFonts w:ascii="Arial" w:hAnsi="Arial" w:cs="Arial"/>
          <w:sz w:val="22"/>
          <w:szCs w:val="22"/>
        </w:rPr>
        <w:t xml:space="preserve">vielen </w:t>
      </w:r>
      <w:r w:rsidR="00B11198">
        <w:rPr>
          <w:rFonts w:ascii="Arial" w:hAnsi="Arial" w:cs="Arial"/>
          <w:sz w:val="22"/>
          <w:szCs w:val="22"/>
        </w:rPr>
        <w:t>Branche</w:t>
      </w:r>
      <w:r w:rsidR="007B33ED">
        <w:rPr>
          <w:rFonts w:ascii="Arial" w:hAnsi="Arial" w:cs="Arial"/>
          <w:sz w:val="22"/>
          <w:szCs w:val="22"/>
        </w:rPr>
        <w:t>n</w:t>
      </w:r>
      <w:r w:rsidR="00B11198">
        <w:rPr>
          <w:rFonts w:ascii="Arial" w:hAnsi="Arial" w:cs="Arial"/>
          <w:sz w:val="22"/>
          <w:szCs w:val="22"/>
        </w:rPr>
        <w:t xml:space="preserve"> </w:t>
      </w:r>
      <w:r w:rsidR="0018438A">
        <w:rPr>
          <w:rFonts w:ascii="Arial" w:hAnsi="Arial" w:cs="Arial"/>
          <w:sz w:val="22"/>
          <w:szCs w:val="22"/>
        </w:rPr>
        <w:t xml:space="preserve">marktbedeutende </w:t>
      </w:r>
      <w:r w:rsidR="00B12C37">
        <w:rPr>
          <w:rFonts w:ascii="Arial" w:hAnsi="Arial" w:cs="Arial"/>
          <w:sz w:val="22"/>
          <w:szCs w:val="22"/>
        </w:rPr>
        <w:t>Internet</w:t>
      </w:r>
      <w:r w:rsidR="00B11198">
        <w:rPr>
          <w:rFonts w:ascii="Arial" w:hAnsi="Arial" w:cs="Arial"/>
          <w:sz w:val="22"/>
          <w:szCs w:val="22"/>
        </w:rPr>
        <w:t xml:space="preserve"> Pure Player</w:t>
      </w:r>
      <w:r w:rsidR="0018438A">
        <w:rPr>
          <w:rFonts w:ascii="Arial" w:hAnsi="Arial" w:cs="Arial"/>
          <w:sz w:val="22"/>
          <w:szCs w:val="22"/>
        </w:rPr>
        <w:t xml:space="preserve"> </w:t>
      </w:r>
      <w:r w:rsidR="00886238">
        <w:rPr>
          <w:rFonts w:ascii="Arial" w:hAnsi="Arial" w:cs="Arial"/>
          <w:sz w:val="22"/>
          <w:szCs w:val="22"/>
        </w:rPr>
        <w:t xml:space="preserve">mit </w:t>
      </w:r>
      <w:r w:rsidR="002523F0">
        <w:rPr>
          <w:rFonts w:ascii="Arial" w:hAnsi="Arial" w:cs="Arial"/>
          <w:sz w:val="22"/>
          <w:szCs w:val="22"/>
        </w:rPr>
        <w:t>Einser</w:t>
      </w:r>
      <w:r w:rsidR="00886238">
        <w:rPr>
          <w:rFonts w:ascii="Arial" w:hAnsi="Arial" w:cs="Arial"/>
          <w:sz w:val="22"/>
          <w:szCs w:val="22"/>
        </w:rPr>
        <w:t xml:space="preserve">-Zufriedenheiten </w:t>
      </w:r>
      <w:r w:rsidR="0018438A">
        <w:rPr>
          <w:rFonts w:ascii="Arial" w:hAnsi="Arial" w:cs="Arial"/>
          <w:sz w:val="22"/>
          <w:szCs w:val="22"/>
        </w:rPr>
        <w:t xml:space="preserve">wie </w:t>
      </w:r>
      <w:r w:rsidR="00886238">
        <w:rPr>
          <w:rFonts w:ascii="Arial" w:hAnsi="Arial" w:cs="Arial"/>
          <w:sz w:val="22"/>
          <w:szCs w:val="22"/>
        </w:rPr>
        <w:t>ING</w:t>
      </w:r>
      <w:r w:rsidR="005C731B">
        <w:rPr>
          <w:rFonts w:ascii="Arial" w:hAnsi="Arial" w:cs="Arial"/>
          <w:sz w:val="22"/>
          <w:szCs w:val="22"/>
        </w:rPr>
        <w:t>-</w:t>
      </w:r>
      <w:proofErr w:type="spellStart"/>
      <w:r w:rsidR="005C731B">
        <w:rPr>
          <w:rFonts w:ascii="Arial" w:hAnsi="Arial" w:cs="Arial"/>
          <w:sz w:val="22"/>
          <w:szCs w:val="22"/>
        </w:rPr>
        <w:t>DiBa</w:t>
      </w:r>
      <w:proofErr w:type="spellEnd"/>
      <w:r w:rsidR="00886238">
        <w:rPr>
          <w:rFonts w:ascii="Arial" w:hAnsi="Arial" w:cs="Arial"/>
          <w:sz w:val="22"/>
          <w:szCs w:val="22"/>
        </w:rPr>
        <w:t xml:space="preserve"> (Mittelwert 1,54), DKB (1,61), Zalando</w:t>
      </w:r>
      <w:r w:rsidR="00886238" w:rsidRPr="0018438A">
        <w:rPr>
          <w:rFonts w:ascii="Arial" w:hAnsi="Arial" w:cs="Arial"/>
          <w:sz w:val="22"/>
          <w:szCs w:val="22"/>
        </w:rPr>
        <w:t xml:space="preserve"> </w:t>
      </w:r>
      <w:r w:rsidR="00886238">
        <w:rPr>
          <w:rFonts w:ascii="Arial" w:hAnsi="Arial" w:cs="Arial"/>
          <w:sz w:val="22"/>
          <w:szCs w:val="22"/>
        </w:rPr>
        <w:t>(1,67</w:t>
      </w:r>
      <w:r w:rsidR="002B314A">
        <w:rPr>
          <w:rFonts w:ascii="Arial" w:hAnsi="Arial" w:cs="Arial"/>
          <w:sz w:val="22"/>
          <w:szCs w:val="22"/>
        </w:rPr>
        <w:t>/</w:t>
      </w:r>
      <w:r w:rsidR="005C731B">
        <w:rPr>
          <w:rFonts w:ascii="Arial" w:hAnsi="Arial" w:cs="Arial"/>
          <w:sz w:val="22"/>
          <w:szCs w:val="22"/>
        </w:rPr>
        <w:t>Schuhhandel</w:t>
      </w:r>
      <w:r w:rsidR="00886238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2B314A">
        <w:rPr>
          <w:rFonts w:ascii="Arial" w:hAnsi="Arial" w:cs="Arial"/>
          <w:sz w:val="22"/>
          <w:szCs w:val="22"/>
        </w:rPr>
        <w:t>Pixum</w:t>
      </w:r>
      <w:proofErr w:type="spellEnd"/>
      <w:r w:rsidR="002B314A">
        <w:rPr>
          <w:rFonts w:ascii="Arial" w:hAnsi="Arial" w:cs="Arial"/>
          <w:sz w:val="22"/>
          <w:szCs w:val="22"/>
        </w:rPr>
        <w:t xml:space="preserve"> (1,79/Fotobuch), </w:t>
      </w:r>
      <w:r w:rsidR="0018438A">
        <w:rPr>
          <w:rFonts w:ascii="Arial" w:hAnsi="Arial" w:cs="Arial"/>
          <w:sz w:val="22"/>
          <w:szCs w:val="22"/>
        </w:rPr>
        <w:t>Comdirect Bank</w:t>
      </w:r>
      <w:r w:rsidR="002B314A">
        <w:rPr>
          <w:rFonts w:ascii="Arial" w:hAnsi="Arial" w:cs="Arial"/>
          <w:sz w:val="22"/>
          <w:szCs w:val="22"/>
        </w:rPr>
        <w:t xml:space="preserve"> </w:t>
      </w:r>
      <w:r w:rsidR="009E6DBC">
        <w:rPr>
          <w:rFonts w:ascii="Arial" w:hAnsi="Arial" w:cs="Arial"/>
          <w:sz w:val="22"/>
          <w:szCs w:val="22"/>
        </w:rPr>
        <w:t>(</w:t>
      </w:r>
      <w:r w:rsidR="00886238">
        <w:rPr>
          <w:rFonts w:ascii="Arial" w:hAnsi="Arial" w:cs="Arial"/>
          <w:sz w:val="22"/>
          <w:szCs w:val="22"/>
        </w:rPr>
        <w:t xml:space="preserve">1,80), </w:t>
      </w:r>
      <w:proofErr w:type="spellStart"/>
      <w:r w:rsidR="0018438A">
        <w:rPr>
          <w:rFonts w:ascii="Arial" w:hAnsi="Arial" w:cs="Arial"/>
          <w:sz w:val="22"/>
          <w:szCs w:val="22"/>
        </w:rPr>
        <w:t>Zooplus</w:t>
      </w:r>
      <w:proofErr w:type="spellEnd"/>
      <w:r w:rsidR="00886238">
        <w:rPr>
          <w:rFonts w:ascii="Arial" w:hAnsi="Arial" w:cs="Arial"/>
          <w:sz w:val="22"/>
          <w:szCs w:val="22"/>
        </w:rPr>
        <w:t xml:space="preserve"> (1,80)</w:t>
      </w:r>
      <w:r w:rsidR="003C7FE3">
        <w:rPr>
          <w:rFonts w:ascii="Arial" w:hAnsi="Arial" w:cs="Arial"/>
          <w:sz w:val="22"/>
          <w:szCs w:val="22"/>
        </w:rPr>
        <w:t xml:space="preserve"> oder </w:t>
      </w:r>
      <w:r w:rsidR="005C731B">
        <w:rPr>
          <w:rFonts w:ascii="Arial" w:hAnsi="Arial" w:cs="Arial"/>
          <w:sz w:val="22"/>
          <w:szCs w:val="22"/>
        </w:rPr>
        <w:t xml:space="preserve">Amazon </w:t>
      </w:r>
      <w:proofErr w:type="spellStart"/>
      <w:r w:rsidR="005C731B">
        <w:rPr>
          <w:rFonts w:ascii="Arial" w:hAnsi="Arial" w:cs="Arial"/>
          <w:sz w:val="22"/>
          <w:szCs w:val="22"/>
        </w:rPr>
        <w:t>Fresh</w:t>
      </w:r>
      <w:proofErr w:type="spellEnd"/>
      <w:r w:rsidR="005C731B">
        <w:rPr>
          <w:rFonts w:ascii="Arial" w:hAnsi="Arial" w:cs="Arial"/>
          <w:sz w:val="22"/>
          <w:szCs w:val="22"/>
        </w:rPr>
        <w:t xml:space="preserve"> (1,86)</w:t>
      </w:r>
      <w:r w:rsidR="00886238">
        <w:rPr>
          <w:rFonts w:ascii="Arial" w:hAnsi="Arial" w:cs="Arial"/>
          <w:sz w:val="22"/>
          <w:szCs w:val="22"/>
        </w:rPr>
        <w:t>.</w:t>
      </w:r>
      <w:r w:rsidR="0099137F">
        <w:rPr>
          <w:rFonts w:ascii="Arial" w:hAnsi="Arial" w:cs="Arial"/>
          <w:sz w:val="22"/>
          <w:szCs w:val="22"/>
        </w:rPr>
        <w:t xml:space="preserve"> </w:t>
      </w:r>
      <w:r w:rsidR="00A95759">
        <w:rPr>
          <w:rFonts w:ascii="Arial" w:hAnsi="Arial" w:cs="Arial"/>
          <w:sz w:val="22"/>
          <w:szCs w:val="22"/>
        </w:rPr>
        <w:t xml:space="preserve">Hinsichtlich der Globalzufriedenheit stehen sie damit zu den Filialchampions wie Aldi Süd, </w:t>
      </w:r>
      <w:proofErr w:type="spellStart"/>
      <w:r w:rsidR="00A95759">
        <w:rPr>
          <w:rFonts w:ascii="Arial" w:hAnsi="Arial" w:cs="Arial"/>
          <w:sz w:val="22"/>
          <w:szCs w:val="22"/>
        </w:rPr>
        <w:t>dm</w:t>
      </w:r>
      <w:proofErr w:type="spellEnd"/>
      <w:r w:rsidR="00A95759">
        <w:rPr>
          <w:rFonts w:ascii="Arial" w:hAnsi="Arial" w:cs="Arial"/>
          <w:sz w:val="22"/>
          <w:szCs w:val="22"/>
        </w:rPr>
        <w:t xml:space="preserve">-drogerie markt, </w:t>
      </w:r>
      <w:r w:rsidR="00DA1202">
        <w:rPr>
          <w:rFonts w:ascii="Arial" w:hAnsi="Arial" w:cs="Arial"/>
          <w:sz w:val="22"/>
          <w:szCs w:val="22"/>
        </w:rPr>
        <w:t xml:space="preserve">Douglas, </w:t>
      </w:r>
      <w:r w:rsidR="00A95759">
        <w:rPr>
          <w:rFonts w:ascii="Arial" w:hAnsi="Arial" w:cs="Arial"/>
          <w:sz w:val="22"/>
          <w:szCs w:val="22"/>
        </w:rPr>
        <w:t xml:space="preserve">Edeka, Fielmann, Globus SB-Warenhaus, SBK oder </w:t>
      </w:r>
      <w:proofErr w:type="spellStart"/>
      <w:r w:rsidR="00A95759">
        <w:rPr>
          <w:rFonts w:ascii="Arial" w:hAnsi="Arial" w:cs="Arial"/>
          <w:sz w:val="22"/>
          <w:szCs w:val="22"/>
        </w:rPr>
        <w:t>Sparda</w:t>
      </w:r>
      <w:proofErr w:type="spellEnd"/>
      <w:r w:rsidR="00A95759">
        <w:rPr>
          <w:rFonts w:ascii="Arial" w:hAnsi="Arial" w:cs="Arial"/>
          <w:sz w:val="22"/>
          <w:szCs w:val="22"/>
        </w:rPr>
        <w:t xml:space="preserve">-Banken </w:t>
      </w:r>
      <w:r w:rsidR="005E75A1">
        <w:rPr>
          <w:rFonts w:ascii="Arial" w:hAnsi="Arial" w:cs="Arial"/>
          <w:sz w:val="22"/>
          <w:szCs w:val="22"/>
        </w:rPr>
        <w:t>auf einem Werteniveau</w:t>
      </w:r>
      <w:r w:rsidR="00A95759">
        <w:rPr>
          <w:rFonts w:ascii="Arial" w:hAnsi="Arial" w:cs="Arial"/>
          <w:sz w:val="22"/>
          <w:szCs w:val="22"/>
        </w:rPr>
        <w:t>.</w:t>
      </w:r>
    </w:p>
    <w:p w:rsidR="00D5745E" w:rsidRDefault="00D5745E" w:rsidP="00784FA6">
      <w:pPr>
        <w:spacing w:line="32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Champions erzeugen </w:t>
      </w:r>
      <w:r w:rsidR="007C417E">
        <w:rPr>
          <w:rFonts w:ascii="Arial" w:hAnsi="Arial" w:cs="Arial"/>
          <w:b/>
          <w:sz w:val="22"/>
          <w:szCs w:val="22"/>
        </w:rPr>
        <w:t xml:space="preserve">durch Onlineservices </w:t>
      </w:r>
      <w:r>
        <w:rPr>
          <w:rFonts w:ascii="Arial" w:hAnsi="Arial" w:cs="Arial"/>
          <w:b/>
          <w:sz w:val="22"/>
          <w:szCs w:val="22"/>
        </w:rPr>
        <w:t xml:space="preserve">messbare Mehrwerte für Kunden </w:t>
      </w:r>
    </w:p>
    <w:p w:rsidR="00D5745E" w:rsidRDefault="00D5745E" w:rsidP="00784FA6">
      <w:pPr>
        <w:spacing w:after="120"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Detailanalysen liefern </w:t>
      </w:r>
      <w:r w:rsidR="00C64170">
        <w:rPr>
          <w:rFonts w:ascii="Arial" w:hAnsi="Arial" w:cs="Arial"/>
          <w:sz w:val="22"/>
          <w:szCs w:val="22"/>
        </w:rPr>
        <w:t xml:space="preserve">auch </w:t>
      </w:r>
      <w:r>
        <w:rPr>
          <w:rFonts w:ascii="Arial" w:hAnsi="Arial" w:cs="Arial"/>
          <w:sz w:val="22"/>
          <w:szCs w:val="22"/>
        </w:rPr>
        <w:t xml:space="preserve">Belege dafür, dass es bisherigen </w:t>
      </w:r>
      <w:r w:rsidR="00C64170">
        <w:rPr>
          <w:rFonts w:ascii="Arial" w:hAnsi="Arial" w:cs="Arial"/>
          <w:sz w:val="22"/>
          <w:szCs w:val="22"/>
        </w:rPr>
        <w:t>Spitzenreitern</w:t>
      </w:r>
      <w:r>
        <w:rPr>
          <w:rFonts w:ascii="Arial" w:hAnsi="Arial" w:cs="Arial"/>
          <w:sz w:val="22"/>
          <w:szCs w:val="22"/>
        </w:rPr>
        <w:t xml:space="preserve"> </w:t>
      </w:r>
      <w:r w:rsidR="007A3EDD">
        <w:rPr>
          <w:rFonts w:ascii="Arial" w:hAnsi="Arial" w:cs="Arial"/>
          <w:sz w:val="22"/>
          <w:szCs w:val="22"/>
        </w:rPr>
        <w:t>des</w:t>
      </w:r>
      <w:r>
        <w:rPr>
          <w:rFonts w:ascii="Arial" w:hAnsi="Arial" w:cs="Arial"/>
          <w:sz w:val="22"/>
          <w:szCs w:val="22"/>
        </w:rPr>
        <w:t xml:space="preserve"> </w:t>
      </w:r>
      <w:r w:rsidR="00C64170">
        <w:rPr>
          <w:rFonts w:ascii="Arial" w:hAnsi="Arial" w:cs="Arial"/>
          <w:sz w:val="22"/>
          <w:szCs w:val="22"/>
        </w:rPr>
        <w:t xml:space="preserve">persönlichen </w:t>
      </w:r>
      <w:r>
        <w:rPr>
          <w:rFonts w:ascii="Arial" w:hAnsi="Arial" w:cs="Arial"/>
          <w:sz w:val="22"/>
          <w:szCs w:val="22"/>
        </w:rPr>
        <w:t>Kundenservice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gelingt, durch erfolgreiche Digitalisierung des Kundenkontakts ihre </w:t>
      </w:r>
      <w:r w:rsidR="007A3EDD">
        <w:rPr>
          <w:rFonts w:ascii="Arial" w:hAnsi="Arial" w:cs="Arial"/>
          <w:sz w:val="22"/>
          <w:szCs w:val="22"/>
        </w:rPr>
        <w:t>Bestmarke</w:t>
      </w:r>
      <w:r>
        <w:rPr>
          <w:rFonts w:ascii="Arial" w:hAnsi="Arial" w:cs="Arial"/>
          <w:sz w:val="22"/>
          <w:szCs w:val="22"/>
        </w:rPr>
        <w:t xml:space="preserve"> </w:t>
      </w:r>
      <w:r w:rsidR="00C64170">
        <w:rPr>
          <w:rFonts w:ascii="Arial" w:hAnsi="Arial" w:cs="Arial"/>
          <w:sz w:val="22"/>
          <w:szCs w:val="22"/>
        </w:rPr>
        <w:t>zu verteidigen</w:t>
      </w:r>
      <w:r>
        <w:rPr>
          <w:rFonts w:ascii="Arial" w:hAnsi="Arial" w:cs="Arial"/>
          <w:sz w:val="22"/>
          <w:szCs w:val="22"/>
        </w:rPr>
        <w:t>. Die Nutzung von Website und Online-Kundenkonto wirk</w:t>
      </w:r>
      <w:r w:rsidR="005E75A1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sich beispielsweise bei einzelnen Krankenkassen positiv auf die von Kunden bewertete Wettbewerbsstärke gleichermaßen in den Einzelaspekten Leistungsumfang und Service aus. Sie fangen damit vermeintliche Betreuungsdefizite durch </w:t>
      </w:r>
      <w:r w:rsidR="007A3EDD">
        <w:rPr>
          <w:rFonts w:ascii="Arial" w:hAnsi="Arial" w:cs="Arial"/>
          <w:sz w:val="22"/>
          <w:szCs w:val="22"/>
        </w:rPr>
        <w:t>die Abnahme von</w:t>
      </w:r>
      <w:r>
        <w:rPr>
          <w:rFonts w:ascii="Arial" w:hAnsi="Arial" w:cs="Arial"/>
          <w:sz w:val="22"/>
          <w:szCs w:val="22"/>
        </w:rPr>
        <w:t xml:space="preserve"> Geschäftsstellenbesuche</w:t>
      </w:r>
      <w:r w:rsidR="007A3ED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und persönliche</w:t>
      </w:r>
      <w:r w:rsidR="007A3ED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="00830915">
        <w:rPr>
          <w:rFonts w:ascii="Arial" w:hAnsi="Arial" w:cs="Arial"/>
          <w:sz w:val="22"/>
          <w:szCs w:val="22"/>
        </w:rPr>
        <w:t>Kontakte</w:t>
      </w:r>
      <w:r w:rsidR="007A3ED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="00830915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bisherige </w:t>
      </w:r>
      <w:r w:rsidR="00232EC5">
        <w:rPr>
          <w:rFonts w:ascii="Arial" w:hAnsi="Arial" w:cs="Arial"/>
          <w:sz w:val="22"/>
          <w:szCs w:val="22"/>
        </w:rPr>
        <w:t>Profilierungs</w:t>
      </w:r>
      <w:r w:rsidR="00C64170">
        <w:rPr>
          <w:rFonts w:ascii="Arial" w:hAnsi="Arial" w:cs="Arial"/>
          <w:sz w:val="22"/>
          <w:szCs w:val="22"/>
        </w:rPr>
        <w:t>felder</w:t>
      </w:r>
      <w:r>
        <w:rPr>
          <w:rFonts w:ascii="Arial" w:hAnsi="Arial" w:cs="Arial"/>
          <w:sz w:val="22"/>
          <w:szCs w:val="22"/>
        </w:rPr>
        <w:t xml:space="preserve"> </w:t>
      </w:r>
      <w:r w:rsidR="00C64170">
        <w:rPr>
          <w:rFonts w:ascii="Arial" w:hAnsi="Arial" w:cs="Arial"/>
          <w:sz w:val="22"/>
          <w:szCs w:val="22"/>
        </w:rPr>
        <w:t>für</w:t>
      </w:r>
      <w:r>
        <w:rPr>
          <w:rFonts w:ascii="Arial" w:hAnsi="Arial" w:cs="Arial"/>
          <w:sz w:val="22"/>
          <w:szCs w:val="22"/>
        </w:rPr>
        <w:t xml:space="preserve"> Servicequalität </w:t>
      </w:r>
      <w:r w:rsidR="00830915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geschickt auf.</w:t>
      </w:r>
    </w:p>
    <w:p w:rsidR="00D5745E" w:rsidRDefault="007C417E" w:rsidP="00784FA6">
      <w:pPr>
        <w:spacing w:line="32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Elektronische</w:t>
      </w:r>
      <w:r w:rsidR="00D5745E" w:rsidRPr="005E703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Lösungen</w:t>
      </w:r>
      <w:r w:rsidR="00D5745E" w:rsidRPr="005E703D">
        <w:rPr>
          <w:rFonts w:ascii="Arial" w:hAnsi="Arial" w:cs="Arial"/>
          <w:b/>
          <w:sz w:val="22"/>
          <w:szCs w:val="22"/>
        </w:rPr>
        <w:t xml:space="preserve"> </w:t>
      </w:r>
      <w:r w:rsidR="00D5745E">
        <w:rPr>
          <w:rFonts w:ascii="Arial" w:hAnsi="Arial" w:cs="Arial"/>
          <w:b/>
          <w:sz w:val="22"/>
          <w:szCs w:val="22"/>
        </w:rPr>
        <w:t>veränder</w:t>
      </w:r>
      <w:r>
        <w:rPr>
          <w:rFonts w:ascii="Arial" w:hAnsi="Arial" w:cs="Arial"/>
          <w:b/>
          <w:sz w:val="22"/>
          <w:szCs w:val="22"/>
        </w:rPr>
        <w:t>n</w:t>
      </w:r>
      <w:r w:rsidR="00D5745E">
        <w:rPr>
          <w:rFonts w:ascii="Arial" w:hAnsi="Arial" w:cs="Arial"/>
          <w:b/>
          <w:sz w:val="22"/>
          <w:szCs w:val="22"/>
        </w:rPr>
        <w:t xml:space="preserve"> Basiserwartungen der Kunden</w:t>
      </w:r>
    </w:p>
    <w:p w:rsidR="00F60912" w:rsidRDefault="00C96C65" w:rsidP="00784FA6">
      <w:pPr>
        <w:spacing w:after="120"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Bei fehlenden Digitalisierungsfortschritten prognostiziert </w:t>
      </w:r>
      <w:r w:rsidR="00C4511F">
        <w:rPr>
          <w:rFonts w:ascii="Arial" w:hAnsi="Arial" w:cs="Arial"/>
          <w:sz w:val="22"/>
          <w:szCs w:val="22"/>
        </w:rPr>
        <w:t xml:space="preserve">Projektleiter Dornach daher </w:t>
      </w:r>
      <w:r w:rsidR="00B93F21">
        <w:rPr>
          <w:rFonts w:ascii="Arial" w:hAnsi="Arial" w:cs="Arial"/>
          <w:sz w:val="22"/>
          <w:szCs w:val="22"/>
        </w:rPr>
        <w:t xml:space="preserve">auch </w:t>
      </w:r>
      <w:r w:rsidR="00C4511F">
        <w:rPr>
          <w:rFonts w:ascii="Arial" w:hAnsi="Arial" w:cs="Arial"/>
          <w:sz w:val="22"/>
          <w:szCs w:val="22"/>
        </w:rPr>
        <w:t xml:space="preserve">stärkere Auswirkungen auf die zukünftige </w:t>
      </w:r>
      <w:r>
        <w:rPr>
          <w:rFonts w:ascii="Arial" w:hAnsi="Arial" w:cs="Arial"/>
          <w:sz w:val="22"/>
          <w:szCs w:val="22"/>
        </w:rPr>
        <w:t>E</w:t>
      </w:r>
      <w:r w:rsidR="00C4511F">
        <w:rPr>
          <w:rFonts w:ascii="Arial" w:hAnsi="Arial" w:cs="Arial"/>
          <w:sz w:val="22"/>
          <w:szCs w:val="22"/>
        </w:rPr>
        <w:t xml:space="preserve">ntwicklung </w:t>
      </w:r>
      <w:r w:rsidR="00B93F21">
        <w:rPr>
          <w:rFonts w:ascii="Arial" w:hAnsi="Arial" w:cs="Arial"/>
          <w:sz w:val="22"/>
          <w:szCs w:val="22"/>
        </w:rPr>
        <w:t>der</w:t>
      </w:r>
      <w:r w:rsidR="00C451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Kundenz</w:t>
      </w:r>
      <w:r w:rsidR="00C4511F">
        <w:rPr>
          <w:rFonts w:ascii="Arial" w:hAnsi="Arial" w:cs="Arial"/>
          <w:sz w:val="22"/>
          <w:szCs w:val="22"/>
        </w:rPr>
        <w:t>ufriedenheit</w:t>
      </w:r>
      <w:r>
        <w:rPr>
          <w:rFonts w:ascii="Arial" w:hAnsi="Arial" w:cs="Arial"/>
          <w:sz w:val="22"/>
          <w:szCs w:val="22"/>
        </w:rPr>
        <w:t xml:space="preserve"> und </w:t>
      </w:r>
      <w:r w:rsidR="00C74BE5">
        <w:rPr>
          <w:rFonts w:ascii="Arial" w:hAnsi="Arial" w:cs="Arial"/>
          <w:sz w:val="22"/>
          <w:szCs w:val="22"/>
        </w:rPr>
        <w:t>-</w:t>
      </w:r>
      <w:r w:rsidR="00542D79">
        <w:rPr>
          <w:rFonts w:ascii="Arial" w:hAnsi="Arial" w:cs="Arial"/>
          <w:sz w:val="22"/>
          <w:szCs w:val="22"/>
        </w:rPr>
        <w:t>loyalität</w:t>
      </w:r>
      <w:r>
        <w:rPr>
          <w:rFonts w:ascii="Arial" w:hAnsi="Arial" w:cs="Arial"/>
          <w:sz w:val="22"/>
          <w:szCs w:val="22"/>
        </w:rPr>
        <w:t>: „</w:t>
      </w:r>
      <w:r w:rsidR="005931F3">
        <w:rPr>
          <w:rFonts w:ascii="Arial" w:hAnsi="Arial" w:cs="Arial"/>
          <w:sz w:val="22"/>
          <w:szCs w:val="22"/>
        </w:rPr>
        <w:t xml:space="preserve">Über die Nutzung </w:t>
      </w:r>
      <w:r w:rsidR="000A2486">
        <w:rPr>
          <w:rFonts w:ascii="Arial" w:hAnsi="Arial" w:cs="Arial"/>
          <w:sz w:val="22"/>
          <w:szCs w:val="22"/>
        </w:rPr>
        <w:t xml:space="preserve">von </w:t>
      </w:r>
      <w:r w:rsidR="00D5745E">
        <w:rPr>
          <w:rFonts w:ascii="Arial" w:hAnsi="Arial" w:cs="Arial"/>
          <w:sz w:val="22"/>
          <w:szCs w:val="22"/>
        </w:rPr>
        <w:t>E-</w:t>
      </w:r>
      <w:r w:rsidR="000A2486">
        <w:rPr>
          <w:rFonts w:ascii="Arial" w:hAnsi="Arial" w:cs="Arial"/>
          <w:sz w:val="22"/>
          <w:szCs w:val="22"/>
        </w:rPr>
        <w:t>Services</w:t>
      </w:r>
      <w:r w:rsidR="005931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verändern sich</w:t>
      </w:r>
      <w:r w:rsidR="005931F3">
        <w:rPr>
          <w:rFonts w:ascii="Arial" w:hAnsi="Arial" w:cs="Arial"/>
          <w:sz w:val="22"/>
          <w:szCs w:val="22"/>
        </w:rPr>
        <w:t xml:space="preserve"> </w:t>
      </w:r>
      <w:r w:rsidR="00C74BE5">
        <w:rPr>
          <w:rFonts w:ascii="Arial" w:hAnsi="Arial" w:cs="Arial"/>
          <w:sz w:val="22"/>
          <w:szCs w:val="22"/>
        </w:rPr>
        <w:t xml:space="preserve">derzeit </w:t>
      </w:r>
      <w:r w:rsidR="00B93F21">
        <w:rPr>
          <w:rFonts w:ascii="Arial" w:hAnsi="Arial" w:cs="Arial"/>
          <w:sz w:val="22"/>
          <w:szCs w:val="22"/>
        </w:rPr>
        <w:t>Basis</w:t>
      </w:r>
      <w:r w:rsidR="00B12C37">
        <w:rPr>
          <w:rFonts w:ascii="Arial" w:hAnsi="Arial" w:cs="Arial"/>
          <w:sz w:val="22"/>
          <w:szCs w:val="22"/>
        </w:rPr>
        <w:t xml:space="preserve">erwartungen </w:t>
      </w:r>
      <w:r w:rsidR="00C74BE5">
        <w:rPr>
          <w:rFonts w:ascii="Arial" w:hAnsi="Arial" w:cs="Arial"/>
          <w:sz w:val="22"/>
          <w:szCs w:val="22"/>
        </w:rPr>
        <w:t>auf breiter Front</w:t>
      </w:r>
      <w:r>
        <w:rPr>
          <w:rFonts w:ascii="Arial" w:hAnsi="Arial" w:cs="Arial"/>
          <w:sz w:val="22"/>
          <w:szCs w:val="22"/>
        </w:rPr>
        <w:t xml:space="preserve">. </w:t>
      </w:r>
      <w:r w:rsidR="00263098">
        <w:rPr>
          <w:rFonts w:ascii="Arial" w:hAnsi="Arial" w:cs="Arial"/>
          <w:sz w:val="22"/>
          <w:szCs w:val="22"/>
        </w:rPr>
        <w:t xml:space="preserve">Hinzu kommt, dass sich </w:t>
      </w:r>
      <w:r>
        <w:rPr>
          <w:rFonts w:ascii="Arial" w:hAnsi="Arial" w:cs="Arial"/>
          <w:sz w:val="22"/>
          <w:szCs w:val="22"/>
        </w:rPr>
        <w:t>Kunden</w:t>
      </w:r>
      <w:r w:rsidR="003F4715">
        <w:rPr>
          <w:rFonts w:ascii="Arial" w:hAnsi="Arial" w:cs="Arial"/>
          <w:sz w:val="22"/>
          <w:szCs w:val="22"/>
        </w:rPr>
        <w:t xml:space="preserve"> </w:t>
      </w:r>
      <w:r w:rsidR="00263098">
        <w:rPr>
          <w:rFonts w:ascii="Arial" w:hAnsi="Arial" w:cs="Arial"/>
          <w:sz w:val="22"/>
          <w:szCs w:val="22"/>
        </w:rPr>
        <w:t xml:space="preserve">auf vielfältigere Weise vor dem Kauf informieren, neue Entscheidungsaspekte </w:t>
      </w:r>
      <w:r w:rsidR="007E5592">
        <w:rPr>
          <w:rFonts w:ascii="Arial" w:hAnsi="Arial" w:cs="Arial"/>
          <w:sz w:val="22"/>
          <w:szCs w:val="22"/>
        </w:rPr>
        <w:t xml:space="preserve">wie Einsparung von Zeit und Transportaufwand </w:t>
      </w:r>
      <w:r w:rsidR="00263098">
        <w:rPr>
          <w:rFonts w:ascii="Arial" w:hAnsi="Arial" w:cs="Arial"/>
          <w:sz w:val="22"/>
          <w:szCs w:val="22"/>
        </w:rPr>
        <w:t>hinzuziehen</w:t>
      </w:r>
      <w:r w:rsidR="007E5592">
        <w:rPr>
          <w:rFonts w:ascii="Arial" w:hAnsi="Arial" w:cs="Arial"/>
          <w:sz w:val="22"/>
          <w:szCs w:val="22"/>
        </w:rPr>
        <w:t xml:space="preserve">, </w:t>
      </w:r>
      <w:r w:rsidR="00263098">
        <w:rPr>
          <w:rFonts w:ascii="Arial" w:hAnsi="Arial" w:cs="Arial"/>
          <w:sz w:val="22"/>
          <w:szCs w:val="22"/>
        </w:rPr>
        <w:t xml:space="preserve">und </w:t>
      </w:r>
      <w:r>
        <w:rPr>
          <w:rFonts w:ascii="Arial" w:hAnsi="Arial" w:cs="Arial"/>
          <w:sz w:val="22"/>
          <w:szCs w:val="22"/>
        </w:rPr>
        <w:t xml:space="preserve">bisherige </w:t>
      </w:r>
      <w:r w:rsidR="003F4715">
        <w:rPr>
          <w:rFonts w:ascii="Arial" w:hAnsi="Arial" w:cs="Arial"/>
          <w:sz w:val="22"/>
          <w:szCs w:val="22"/>
        </w:rPr>
        <w:t xml:space="preserve">traditionelle </w:t>
      </w:r>
      <w:r w:rsidR="007E5592">
        <w:rPr>
          <w:rFonts w:ascii="Arial" w:hAnsi="Arial" w:cs="Arial"/>
          <w:sz w:val="22"/>
          <w:szCs w:val="22"/>
        </w:rPr>
        <w:t>Dienstleistungen</w:t>
      </w:r>
      <w:r w:rsidR="003F4715">
        <w:rPr>
          <w:rFonts w:ascii="Arial" w:hAnsi="Arial" w:cs="Arial"/>
          <w:sz w:val="22"/>
          <w:szCs w:val="22"/>
        </w:rPr>
        <w:t xml:space="preserve"> </w:t>
      </w:r>
      <w:r w:rsidR="003C7FE3">
        <w:rPr>
          <w:rFonts w:ascii="Arial" w:hAnsi="Arial" w:cs="Arial"/>
          <w:sz w:val="22"/>
          <w:szCs w:val="22"/>
        </w:rPr>
        <w:t xml:space="preserve">trotz Topniveau </w:t>
      </w:r>
      <w:r w:rsidR="00B93F21">
        <w:rPr>
          <w:rFonts w:ascii="Arial" w:hAnsi="Arial" w:cs="Arial"/>
          <w:sz w:val="22"/>
          <w:szCs w:val="22"/>
        </w:rPr>
        <w:t>an Nutzen verlieren</w:t>
      </w:r>
      <w:r w:rsidR="00B12C3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“</w:t>
      </w:r>
      <w:r w:rsidR="007B33ED">
        <w:rPr>
          <w:rFonts w:ascii="Arial" w:hAnsi="Arial" w:cs="Arial"/>
          <w:sz w:val="22"/>
          <w:szCs w:val="22"/>
        </w:rPr>
        <w:t xml:space="preserve"> </w:t>
      </w:r>
    </w:p>
    <w:p w:rsidR="00D5745E" w:rsidRDefault="00C96C65" w:rsidP="00784FA6">
      <w:pPr>
        <w:spacing w:after="120"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verankern </w:t>
      </w:r>
      <w:r w:rsidR="00542D79">
        <w:rPr>
          <w:rFonts w:ascii="Arial" w:hAnsi="Arial" w:cs="Arial"/>
          <w:sz w:val="22"/>
          <w:szCs w:val="22"/>
        </w:rPr>
        <w:t>Pionierunternehmen</w:t>
      </w:r>
      <w:r w:rsidR="007B33ED">
        <w:rPr>
          <w:rFonts w:ascii="Arial" w:hAnsi="Arial" w:cs="Arial"/>
          <w:sz w:val="22"/>
          <w:szCs w:val="22"/>
        </w:rPr>
        <w:t xml:space="preserve"> </w:t>
      </w:r>
      <w:r w:rsidR="00C74BE5">
        <w:rPr>
          <w:rFonts w:ascii="Arial" w:hAnsi="Arial" w:cs="Arial"/>
          <w:sz w:val="22"/>
          <w:szCs w:val="22"/>
        </w:rPr>
        <w:t xml:space="preserve">für Click &amp; </w:t>
      </w:r>
      <w:proofErr w:type="spellStart"/>
      <w:r w:rsidR="00C74BE5">
        <w:rPr>
          <w:rFonts w:ascii="Arial" w:hAnsi="Arial" w:cs="Arial"/>
          <w:sz w:val="22"/>
          <w:szCs w:val="22"/>
        </w:rPr>
        <w:t>Collect</w:t>
      </w:r>
      <w:proofErr w:type="spellEnd"/>
      <w:r w:rsidR="00C74BE5">
        <w:rPr>
          <w:rFonts w:ascii="Arial" w:hAnsi="Arial" w:cs="Arial"/>
          <w:sz w:val="22"/>
          <w:szCs w:val="22"/>
        </w:rPr>
        <w:t xml:space="preserve"> beispielsweise </w:t>
      </w:r>
      <w:r>
        <w:rPr>
          <w:rFonts w:ascii="Arial" w:hAnsi="Arial" w:cs="Arial"/>
          <w:sz w:val="22"/>
          <w:szCs w:val="22"/>
        </w:rPr>
        <w:t xml:space="preserve">aus der Baumarktbranche </w:t>
      </w:r>
      <w:r w:rsidR="007B33ED">
        <w:rPr>
          <w:rFonts w:ascii="Arial" w:hAnsi="Arial" w:cs="Arial"/>
          <w:sz w:val="22"/>
          <w:szCs w:val="22"/>
        </w:rPr>
        <w:t xml:space="preserve">bei Kunden klare Erwartungen </w:t>
      </w:r>
      <w:r w:rsidR="003C7FE3">
        <w:rPr>
          <w:rFonts w:ascii="Arial" w:hAnsi="Arial" w:cs="Arial"/>
          <w:sz w:val="22"/>
          <w:szCs w:val="22"/>
        </w:rPr>
        <w:t xml:space="preserve">auch </w:t>
      </w:r>
      <w:r w:rsidR="00D44A61">
        <w:rPr>
          <w:rFonts w:ascii="Arial" w:hAnsi="Arial" w:cs="Arial"/>
          <w:sz w:val="22"/>
          <w:szCs w:val="22"/>
        </w:rPr>
        <w:t>an</w:t>
      </w:r>
      <w:r w:rsidR="003F4715">
        <w:rPr>
          <w:rFonts w:ascii="Arial" w:hAnsi="Arial" w:cs="Arial"/>
          <w:sz w:val="22"/>
          <w:szCs w:val="22"/>
        </w:rPr>
        <w:t xml:space="preserve"> Wettbewerber</w:t>
      </w:r>
      <w:r>
        <w:rPr>
          <w:rFonts w:ascii="Arial" w:hAnsi="Arial" w:cs="Arial"/>
          <w:sz w:val="22"/>
          <w:szCs w:val="22"/>
        </w:rPr>
        <w:t>.</w:t>
      </w:r>
      <w:r w:rsidR="007B33ED">
        <w:rPr>
          <w:rFonts w:ascii="Arial" w:hAnsi="Arial" w:cs="Arial"/>
          <w:sz w:val="22"/>
          <w:szCs w:val="22"/>
        </w:rPr>
        <w:t xml:space="preserve"> Für nahezu jeden zweiten </w:t>
      </w:r>
      <w:r w:rsidR="00D44A61">
        <w:rPr>
          <w:rFonts w:ascii="Arial" w:hAnsi="Arial" w:cs="Arial"/>
          <w:sz w:val="22"/>
          <w:szCs w:val="22"/>
        </w:rPr>
        <w:t>Baumarktk</w:t>
      </w:r>
      <w:r w:rsidR="007B33ED">
        <w:rPr>
          <w:rFonts w:ascii="Arial" w:hAnsi="Arial" w:cs="Arial"/>
          <w:sz w:val="22"/>
          <w:szCs w:val="22"/>
        </w:rPr>
        <w:t xml:space="preserve">unden </w:t>
      </w:r>
      <w:r w:rsidR="00D44A61">
        <w:rPr>
          <w:rFonts w:ascii="Arial" w:hAnsi="Arial" w:cs="Arial"/>
          <w:sz w:val="22"/>
          <w:szCs w:val="22"/>
        </w:rPr>
        <w:t>sind</w:t>
      </w:r>
      <w:r w:rsidR="007B33ED">
        <w:rPr>
          <w:rFonts w:ascii="Arial" w:hAnsi="Arial" w:cs="Arial"/>
          <w:sz w:val="22"/>
          <w:szCs w:val="22"/>
        </w:rPr>
        <w:t xml:space="preserve"> die </w:t>
      </w:r>
      <w:r w:rsidR="00D44A61">
        <w:rPr>
          <w:rFonts w:ascii="Arial" w:hAnsi="Arial" w:cs="Arial"/>
          <w:sz w:val="22"/>
          <w:szCs w:val="22"/>
        </w:rPr>
        <w:t>Cross-Channel-Lösungen</w:t>
      </w:r>
      <w:r w:rsidR="007B33ED">
        <w:rPr>
          <w:rFonts w:ascii="Arial" w:hAnsi="Arial" w:cs="Arial"/>
          <w:sz w:val="22"/>
          <w:szCs w:val="22"/>
        </w:rPr>
        <w:t>, online die Warenverfügbarkeit im Markt abzufragen oder Produkte online zu reservieren</w:t>
      </w:r>
      <w:r w:rsidR="00D44A61">
        <w:rPr>
          <w:rFonts w:ascii="Arial" w:hAnsi="Arial" w:cs="Arial"/>
          <w:sz w:val="22"/>
          <w:szCs w:val="22"/>
        </w:rPr>
        <w:t xml:space="preserve"> und im Markt abzuholen</w:t>
      </w:r>
      <w:r w:rsidR="00542D79">
        <w:rPr>
          <w:rFonts w:ascii="Arial" w:hAnsi="Arial" w:cs="Arial"/>
          <w:sz w:val="22"/>
          <w:szCs w:val="22"/>
        </w:rPr>
        <w:t>,</w:t>
      </w:r>
      <w:r w:rsidR="00D44A61">
        <w:rPr>
          <w:rFonts w:ascii="Arial" w:hAnsi="Arial" w:cs="Arial"/>
          <w:sz w:val="22"/>
          <w:szCs w:val="22"/>
        </w:rPr>
        <w:t xml:space="preserve"> </w:t>
      </w:r>
      <w:r w:rsidR="003F4715">
        <w:rPr>
          <w:rFonts w:ascii="Arial" w:hAnsi="Arial" w:cs="Arial"/>
          <w:sz w:val="22"/>
          <w:szCs w:val="22"/>
        </w:rPr>
        <w:t>„</w:t>
      </w:r>
      <w:r w:rsidR="00D44A61">
        <w:rPr>
          <w:rFonts w:ascii="Arial" w:hAnsi="Arial" w:cs="Arial"/>
          <w:sz w:val="22"/>
          <w:szCs w:val="22"/>
        </w:rPr>
        <w:t>äußerst</w:t>
      </w:r>
      <w:r w:rsidR="003F4715">
        <w:rPr>
          <w:rFonts w:ascii="Arial" w:hAnsi="Arial" w:cs="Arial"/>
          <w:sz w:val="22"/>
          <w:szCs w:val="22"/>
        </w:rPr>
        <w:t>“</w:t>
      </w:r>
      <w:r w:rsidR="00D44A61">
        <w:rPr>
          <w:rFonts w:ascii="Arial" w:hAnsi="Arial" w:cs="Arial"/>
          <w:sz w:val="22"/>
          <w:szCs w:val="22"/>
        </w:rPr>
        <w:t xml:space="preserve"> oder </w:t>
      </w:r>
      <w:r w:rsidR="003F4715">
        <w:rPr>
          <w:rFonts w:ascii="Arial" w:hAnsi="Arial" w:cs="Arial"/>
          <w:sz w:val="22"/>
          <w:szCs w:val="22"/>
        </w:rPr>
        <w:t>„</w:t>
      </w:r>
      <w:r w:rsidR="00D44A61">
        <w:rPr>
          <w:rFonts w:ascii="Arial" w:hAnsi="Arial" w:cs="Arial"/>
          <w:sz w:val="22"/>
          <w:szCs w:val="22"/>
        </w:rPr>
        <w:t>sehr wichtig</w:t>
      </w:r>
      <w:r w:rsidR="003F4715">
        <w:rPr>
          <w:rFonts w:ascii="Arial" w:hAnsi="Arial" w:cs="Arial"/>
          <w:sz w:val="22"/>
          <w:szCs w:val="22"/>
        </w:rPr>
        <w:t>“</w:t>
      </w:r>
      <w:r w:rsidR="00D44A61">
        <w:rPr>
          <w:rFonts w:ascii="Arial" w:hAnsi="Arial" w:cs="Arial"/>
          <w:sz w:val="22"/>
          <w:szCs w:val="22"/>
        </w:rPr>
        <w:t xml:space="preserve"> bei seinem Einkauf.</w:t>
      </w:r>
      <w:r w:rsidR="00263098">
        <w:rPr>
          <w:rFonts w:ascii="Arial" w:hAnsi="Arial" w:cs="Arial"/>
          <w:sz w:val="22"/>
          <w:szCs w:val="22"/>
        </w:rPr>
        <w:t xml:space="preserve"> Dornach: „Vielen Unternehmern ist </w:t>
      </w:r>
      <w:r w:rsidR="0047441D">
        <w:rPr>
          <w:rFonts w:ascii="Arial" w:hAnsi="Arial" w:cs="Arial"/>
          <w:sz w:val="22"/>
          <w:szCs w:val="22"/>
        </w:rPr>
        <w:t>die</w:t>
      </w:r>
      <w:r w:rsidR="000A2486">
        <w:rPr>
          <w:rFonts w:ascii="Arial" w:hAnsi="Arial" w:cs="Arial"/>
          <w:sz w:val="22"/>
          <w:szCs w:val="22"/>
        </w:rPr>
        <w:t>se</w:t>
      </w:r>
      <w:r w:rsidR="0047441D">
        <w:rPr>
          <w:rFonts w:ascii="Arial" w:hAnsi="Arial" w:cs="Arial"/>
          <w:sz w:val="22"/>
          <w:szCs w:val="22"/>
        </w:rPr>
        <w:t xml:space="preserve"> Entwicklung</w:t>
      </w:r>
      <w:r w:rsidR="00263098">
        <w:rPr>
          <w:rFonts w:ascii="Arial" w:hAnsi="Arial" w:cs="Arial"/>
          <w:sz w:val="22"/>
          <w:szCs w:val="22"/>
        </w:rPr>
        <w:t xml:space="preserve"> </w:t>
      </w:r>
      <w:r w:rsidR="00C74BE5">
        <w:rPr>
          <w:rFonts w:ascii="Arial" w:hAnsi="Arial" w:cs="Arial"/>
          <w:sz w:val="22"/>
          <w:szCs w:val="22"/>
        </w:rPr>
        <w:t xml:space="preserve">zwar </w:t>
      </w:r>
      <w:r w:rsidR="00263098">
        <w:rPr>
          <w:rFonts w:ascii="Arial" w:hAnsi="Arial" w:cs="Arial"/>
          <w:sz w:val="22"/>
          <w:szCs w:val="22"/>
        </w:rPr>
        <w:t>bewusst</w:t>
      </w:r>
      <w:r w:rsidR="00C74BE5">
        <w:rPr>
          <w:rFonts w:ascii="Arial" w:hAnsi="Arial" w:cs="Arial"/>
          <w:sz w:val="22"/>
          <w:szCs w:val="22"/>
        </w:rPr>
        <w:t>, aber</w:t>
      </w:r>
      <w:r w:rsidR="00263098">
        <w:rPr>
          <w:rFonts w:ascii="Arial" w:hAnsi="Arial" w:cs="Arial"/>
          <w:sz w:val="22"/>
          <w:szCs w:val="22"/>
        </w:rPr>
        <w:t xml:space="preserve"> sie </w:t>
      </w:r>
      <w:r w:rsidR="002A05BA">
        <w:rPr>
          <w:rFonts w:ascii="Arial" w:hAnsi="Arial" w:cs="Arial"/>
          <w:sz w:val="22"/>
          <w:szCs w:val="22"/>
        </w:rPr>
        <w:t>führen</w:t>
      </w:r>
      <w:r w:rsidR="00263098">
        <w:rPr>
          <w:rFonts w:ascii="Arial" w:hAnsi="Arial" w:cs="Arial"/>
          <w:sz w:val="22"/>
          <w:szCs w:val="22"/>
        </w:rPr>
        <w:t xml:space="preserve"> neue </w:t>
      </w:r>
      <w:r w:rsidR="002A05BA">
        <w:rPr>
          <w:rFonts w:ascii="Arial" w:hAnsi="Arial" w:cs="Arial"/>
          <w:sz w:val="22"/>
          <w:szCs w:val="22"/>
        </w:rPr>
        <w:t xml:space="preserve">digitale </w:t>
      </w:r>
      <w:r w:rsidR="00263098">
        <w:rPr>
          <w:rFonts w:ascii="Arial" w:hAnsi="Arial" w:cs="Arial"/>
          <w:sz w:val="22"/>
          <w:szCs w:val="22"/>
        </w:rPr>
        <w:t xml:space="preserve">Services </w:t>
      </w:r>
      <w:r w:rsidR="00C74BE5">
        <w:rPr>
          <w:rFonts w:ascii="Arial" w:hAnsi="Arial" w:cs="Arial"/>
          <w:sz w:val="22"/>
          <w:szCs w:val="22"/>
        </w:rPr>
        <w:t xml:space="preserve">als </w:t>
      </w:r>
      <w:r w:rsidR="00542D79">
        <w:rPr>
          <w:rFonts w:ascii="Arial" w:hAnsi="Arial" w:cs="Arial"/>
          <w:sz w:val="22"/>
          <w:szCs w:val="22"/>
        </w:rPr>
        <w:t>A</w:t>
      </w:r>
      <w:r w:rsidR="00C74BE5">
        <w:rPr>
          <w:rFonts w:ascii="Arial" w:hAnsi="Arial" w:cs="Arial"/>
          <w:sz w:val="22"/>
          <w:szCs w:val="22"/>
        </w:rPr>
        <w:t>dd</w:t>
      </w:r>
      <w:r w:rsidR="00542D79">
        <w:rPr>
          <w:rFonts w:ascii="Arial" w:hAnsi="Arial" w:cs="Arial"/>
          <w:sz w:val="22"/>
          <w:szCs w:val="22"/>
        </w:rPr>
        <w:t>-</w:t>
      </w:r>
      <w:r w:rsidR="00C74BE5">
        <w:rPr>
          <w:rFonts w:ascii="Arial" w:hAnsi="Arial" w:cs="Arial"/>
          <w:sz w:val="22"/>
          <w:szCs w:val="22"/>
        </w:rPr>
        <w:t>on</w:t>
      </w:r>
      <w:r w:rsidR="002A05BA">
        <w:rPr>
          <w:rFonts w:ascii="Arial" w:hAnsi="Arial" w:cs="Arial"/>
          <w:sz w:val="22"/>
          <w:szCs w:val="22"/>
        </w:rPr>
        <w:t xml:space="preserve"> </w:t>
      </w:r>
      <w:r w:rsidR="00263098">
        <w:rPr>
          <w:rFonts w:ascii="Arial" w:hAnsi="Arial" w:cs="Arial"/>
          <w:sz w:val="22"/>
          <w:szCs w:val="22"/>
        </w:rPr>
        <w:t>ein</w:t>
      </w:r>
      <w:r w:rsidR="00592456">
        <w:rPr>
          <w:rFonts w:ascii="Arial" w:hAnsi="Arial" w:cs="Arial"/>
          <w:sz w:val="22"/>
          <w:szCs w:val="22"/>
        </w:rPr>
        <w:t xml:space="preserve">, ohne die Prozesse </w:t>
      </w:r>
      <w:r w:rsidR="00784FA6">
        <w:rPr>
          <w:rFonts w:ascii="Arial" w:hAnsi="Arial" w:cs="Arial"/>
          <w:sz w:val="22"/>
          <w:szCs w:val="22"/>
        </w:rPr>
        <w:t>in der Filiale</w:t>
      </w:r>
      <w:r w:rsidR="00592456">
        <w:rPr>
          <w:rFonts w:ascii="Arial" w:hAnsi="Arial" w:cs="Arial"/>
          <w:sz w:val="22"/>
          <w:szCs w:val="22"/>
        </w:rPr>
        <w:t xml:space="preserve"> anzupassen</w:t>
      </w:r>
      <w:r w:rsidR="00263098">
        <w:rPr>
          <w:rFonts w:ascii="Arial" w:hAnsi="Arial" w:cs="Arial"/>
          <w:sz w:val="22"/>
          <w:szCs w:val="22"/>
        </w:rPr>
        <w:t xml:space="preserve">. </w:t>
      </w:r>
      <w:r w:rsidR="002A05BA">
        <w:rPr>
          <w:rFonts w:ascii="Arial" w:hAnsi="Arial" w:cs="Arial"/>
          <w:sz w:val="22"/>
          <w:szCs w:val="22"/>
        </w:rPr>
        <w:t xml:space="preserve">Kundenwert und </w:t>
      </w:r>
      <w:r w:rsidR="007A3EDD">
        <w:rPr>
          <w:rFonts w:ascii="Arial" w:hAnsi="Arial" w:cs="Arial"/>
          <w:sz w:val="22"/>
          <w:szCs w:val="22"/>
        </w:rPr>
        <w:t>-b</w:t>
      </w:r>
      <w:r w:rsidR="002A05BA">
        <w:rPr>
          <w:rFonts w:ascii="Arial" w:hAnsi="Arial" w:cs="Arial"/>
          <w:sz w:val="22"/>
          <w:szCs w:val="22"/>
        </w:rPr>
        <w:t>egeisterung stell</w:t>
      </w:r>
      <w:r w:rsidR="00542D79">
        <w:rPr>
          <w:rFonts w:ascii="Arial" w:hAnsi="Arial" w:cs="Arial"/>
          <w:sz w:val="22"/>
          <w:szCs w:val="22"/>
        </w:rPr>
        <w:t>en</w:t>
      </w:r>
      <w:r w:rsidR="002A05BA">
        <w:rPr>
          <w:rFonts w:ascii="Arial" w:hAnsi="Arial" w:cs="Arial"/>
          <w:sz w:val="22"/>
          <w:szCs w:val="22"/>
        </w:rPr>
        <w:t xml:space="preserve"> sich erst ein, wenn</w:t>
      </w:r>
      <w:r w:rsidR="00263098">
        <w:rPr>
          <w:rFonts w:ascii="Arial" w:hAnsi="Arial" w:cs="Arial"/>
          <w:sz w:val="22"/>
          <w:szCs w:val="22"/>
        </w:rPr>
        <w:t xml:space="preserve"> </w:t>
      </w:r>
      <w:r w:rsidR="002A05BA">
        <w:rPr>
          <w:rFonts w:ascii="Arial" w:hAnsi="Arial" w:cs="Arial"/>
          <w:sz w:val="22"/>
          <w:szCs w:val="22"/>
        </w:rPr>
        <w:t xml:space="preserve">die Aktivitäten in </w:t>
      </w:r>
      <w:r w:rsidR="007A3EDD">
        <w:rPr>
          <w:rFonts w:ascii="Arial" w:hAnsi="Arial" w:cs="Arial"/>
          <w:sz w:val="22"/>
          <w:szCs w:val="22"/>
        </w:rPr>
        <w:t>das</w:t>
      </w:r>
      <w:r w:rsidR="002A05BA">
        <w:rPr>
          <w:rFonts w:ascii="Arial" w:hAnsi="Arial" w:cs="Arial"/>
          <w:sz w:val="22"/>
          <w:szCs w:val="22"/>
        </w:rPr>
        <w:t xml:space="preserve"> Gesamtbild einer digitalen Customer Journey fließen.“</w:t>
      </w:r>
    </w:p>
    <w:p w:rsidR="005A393B" w:rsidRPr="00D5745E" w:rsidRDefault="005E75A1" w:rsidP="00784FA6">
      <w:pPr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Weitere Analysen und Grafiken u</w:t>
      </w:r>
      <w:r w:rsidR="00934497">
        <w:rPr>
          <w:rFonts w:ascii="Arial" w:hAnsi="Arial" w:cs="Arial"/>
          <w:sz w:val="22"/>
          <w:szCs w:val="22"/>
        </w:rPr>
        <w:t>nter</w:t>
      </w:r>
      <w:r w:rsidR="005A393B" w:rsidRPr="00FE1D78">
        <w:rPr>
          <w:rFonts w:ascii="Arial" w:hAnsi="Arial" w:cs="Arial"/>
          <w:sz w:val="22"/>
          <w:szCs w:val="22"/>
        </w:rPr>
        <w:t xml:space="preserve"> www.kundenmonitor.de</w:t>
      </w:r>
      <w:r>
        <w:rPr>
          <w:rFonts w:ascii="Arial" w:hAnsi="Arial" w:cs="Arial"/>
          <w:sz w:val="22"/>
          <w:szCs w:val="22"/>
        </w:rPr>
        <w:t>.</w:t>
      </w:r>
    </w:p>
    <w:p w:rsidR="00934497" w:rsidRDefault="00934497" w:rsidP="00EA7BD7">
      <w:pPr>
        <w:autoSpaceDE w:val="0"/>
        <w:autoSpaceDN w:val="0"/>
        <w:adjustRightInd w:val="0"/>
        <w:spacing w:after="80" w:line="260" w:lineRule="exact"/>
        <w:rPr>
          <w:rFonts w:ascii="Arial" w:hAnsi="Arial" w:cs="Arial"/>
          <w:b/>
          <w:sz w:val="20"/>
          <w:szCs w:val="20"/>
        </w:rPr>
      </w:pPr>
    </w:p>
    <w:p w:rsidR="00A81D60" w:rsidRPr="00FE1D78" w:rsidRDefault="00A81D60" w:rsidP="00EA7BD7">
      <w:pPr>
        <w:autoSpaceDE w:val="0"/>
        <w:autoSpaceDN w:val="0"/>
        <w:adjustRightInd w:val="0"/>
        <w:spacing w:after="80" w:line="260" w:lineRule="exact"/>
        <w:rPr>
          <w:rFonts w:ascii="Arial" w:hAnsi="Arial" w:cs="Arial"/>
          <w:b/>
          <w:sz w:val="20"/>
          <w:szCs w:val="20"/>
        </w:rPr>
      </w:pPr>
      <w:r w:rsidRPr="00FE1D78">
        <w:rPr>
          <w:rFonts w:ascii="Arial" w:hAnsi="Arial" w:cs="Arial"/>
          <w:b/>
          <w:sz w:val="20"/>
          <w:szCs w:val="20"/>
        </w:rPr>
        <w:t>Pressekontakt:</w:t>
      </w:r>
    </w:p>
    <w:p w:rsidR="00A81D60" w:rsidRPr="00FE1D78" w:rsidRDefault="00A81D60" w:rsidP="00EA7BD7">
      <w:pPr>
        <w:autoSpaceDE w:val="0"/>
        <w:autoSpaceDN w:val="0"/>
        <w:adjustRightInd w:val="0"/>
        <w:spacing w:after="80" w:line="260" w:lineRule="exact"/>
        <w:rPr>
          <w:rFonts w:ascii="Arial" w:hAnsi="Arial" w:cs="Arial"/>
          <w:sz w:val="20"/>
          <w:szCs w:val="20"/>
        </w:rPr>
      </w:pPr>
      <w:r w:rsidRPr="00FE1D78">
        <w:rPr>
          <w:rFonts w:ascii="Arial" w:hAnsi="Arial" w:cs="Arial"/>
          <w:sz w:val="20"/>
          <w:szCs w:val="20"/>
        </w:rPr>
        <w:t>Dr. Frank Dornach</w:t>
      </w:r>
      <w:r w:rsidRPr="00FE1D78">
        <w:rPr>
          <w:rFonts w:ascii="Arial" w:hAnsi="Arial" w:cs="Arial"/>
          <w:sz w:val="20"/>
          <w:szCs w:val="20"/>
        </w:rPr>
        <w:br/>
      </w:r>
      <w:r w:rsidRPr="00FE1D78">
        <w:rPr>
          <w:rFonts w:ascii="Arial" w:hAnsi="Arial" w:cs="Arial"/>
          <w:i/>
          <w:sz w:val="20"/>
          <w:szCs w:val="20"/>
        </w:rPr>
        <w:t xml:space="preserve">ServiceBarometer AG </w:t>
      </w:r>
      <w:r w:rsidRPr="00FE1D78">
        <w:rPr>
          <w:rFonts w:ascii="Arial" w:hAnsi="Arial" w:cs="Arial"/>
          <w:sz w:val="20"/>
          <w:szCs w:val="20"/>
        </w:rPr>
        <w:br/>
        <w:t xml:space="preserve">Gottfried-Keller-Straße 35 </w:t>
      </w:r>
      <w:r w:rsidRPr="00FE1D78">
        <w:rPr>
          <w:rFonts w:ascii="Arial" w:hAnsi="Arial" w:cs="Arial"/>
          <w:sz w:val="20"/>
          <w:szCs w:val="20"/>
        </w:rPr>
        <w:br/>
        <w:t>81245 München</w:t>
      </w:r>
      <w:r w:rsidRPr="00FE1D78">
        <w:rPr>
          <w:rFonts w:ascii="Arial" w:hAnsi="Arial" w:cs="Arial"/>
          <w:sz w:val="20"/>
          <w:szCs w:val="20"/>
        </w:rPr>
        <w:br/>
        <w:t>Telefon: 089 / 89 66 69-22</w:t>
      </w:r>
      <w:r w:rsidRPr="00FE1D78">
        <w:rPr>
          <w:rFonts w:ascii="Arial" w:hAnsi="Arial" w:cs="Arial"/>
          <w:sz w:val="20"/>
          <w:szCs w:val="20"/>
        </w:rPr>
        <w:br/>
        <w:t>E-Mail: presse@servicebarometer.de</w:t>
      </w:r>
    </w:p>
    <w:p w:rsidR="00A81D60" w:rsidRPr="00FE1D78" w:rsidRDefault="00A81D60" w:rsidP="00EA7BD7">
      <w:pPr>
        <w:autoSpaceDE w:val="0"/>
        <w:autoSpaceDN w:val="0"/>
        <w:adjustRightInd w:val="0"/>
        <w:spacing w:after="80" w:line="260" w:lineRule="exact"/>
        <w:rPr>
          <w:rFonts w:ascii="Arial" w:hAnsi="Arial" w:cs="Arial"/>
          <w:sz w:val="22"/>
          <w:szCs w:val="22"/>
        </w:rPr>
      </w:pPr>
    </w:p>
    <w:p w:rsidR="00A81D60" w:rsidRPr="00FE1D78" w:rsidRDefault="00A81D60" w:rsidP="00EA7BD7">
      <w:pPr>
        <w:autoSpaceDE w:val="0"/>
        <w:autoSpaceDN w:val="0"/>
        <w:adjustRightInd w:val="0"/>
        <w:spacing w:after="80" w:line="260" w:lineRule="exact"/>
        <w:rPr>
          <w:rFonts w:ascii="Arial" w:hAnsi="Arial" w:cs="Arial"/>
          <w:b/>
          <w:sz w:val="20"/>
          <w:szCs w:val="20"/>
        </w:rPr>
      </w:pPr>
      <w:r w:rsidRPr="00FE1D78">
        <w:rPr>
          <w:rFonts w:ascii="Arial" w:hAnsi="Arial" w:cs="Arial"/>
          <w:b/>
          <w:i/>
          <w:sz w:val="20"/>
          <w:szCs w:val="20"/>
        </w:rPr>
        <w:t>ServiceBarometer AG</w:t>
      </w:r>
      <w:r w:rsidRPr="00FE1D78">
        <w:rPr>
          <w:rFonts w:ascii="Arial" w:hAnsi="Arial" w:cs="Arial"/>
          <w:b/>
          <w:sz w:val="20"/>
          <w:szCs w:val="20"/>
        </w:rPr>
        <w:t xml:space="preserve"> – Forschungs- und Beratungsansatz</w:t>
      </w:r>
    </w:p>
    <w:p w:rsidR="00A81D60" w:rsidRPr="00FE1D78" w:rsidRDefault="00A81D60" w:rsidP="00EA7BD7">
      <w:pPr>
        <w:autoSpaceDE w:val="0"/>
        <w:autoSpaceDN w:val="0"/>
        <w:adjustRightInd w:val="0"/>
        <w:spacing w:after="80" w:line="260" w:lineRule="exact"/>
        <w:rPr>
          <w:rFonts w:ascii="Arial" w:hAnsi="Arial" w:cs="Arial"/>
          <w:sz w:val="20"/>
          <w:szCs w:val="20"/>
        </w:rPr>
      </w:pPr>
      <w:r w:rsidRPr="00FE1D78">
        <w:rPr>
          <w:rFonts w:ascii="Arial" w:hAnsi="Arial" w:cs="Arial"/>
          <w:i/>
          <w:iCs/>
          <w:sz w:val="20"/>
          <w:szCs w:val="20"/>
        </w:rPr>
        <w:t xml:space="preserve">ServiceBarometer AG </w:t>
      </w:r>
      <w:r w:rsidRPr="00FE1D78">
        <w:rPr>
          <w:rFonts w:ascii="Arial" w:hAnsi="Arial" w:cs="Arial"/>
          <w:sz w:val="20"/>
          <w:szCs w:val="20"/>
        </w:rPr>
        <w:t>bereitet</w:t>
      </w:r>
      <w:r w:rsidRPr="00FE1D78">
        <w:rPr>
          <w:rFonts w:ascii="Arial" w:hAnsi="Arial" w:cs="Arial"/>
          <w:i/>
          <w:iCs/>
          <w:sz w:val="20"/>
          <w:szCs w:val="20"/>
        </w:rPr>
        <w:t xml:space="preserve"> </w:t>
      </w:r>
      <w:r w:rsidRPr="00FE1D78">
        <w:rPr>
          <w:rFonts w:ascii="Arial" w:hAnsi="Arial" w:cs="Arial"/>
          <w:sz w:val="20"/>
          <w:szCs w:val="20"/>
        </w:rPr>
        <w:t>Unternehmen auf zukünftige Herausforderungen zur konsequente</w:t>
      </w:r>
      <w:r w:rsidR="000125EA">
        <w:rPr>
          <w:rFonts w:ascii="Arial" w:hAnsi="Arial" w:cs="Arial"/>
          <w:sz w:val="20"/>
          <w:szCs w:val="20"/>
        </w:rPr>
        <w:t>n</w:t>
      </w:r>
      <w:r w:rsidRPr="00FE1D78">
        <w:rPr>
          <w:rFonts w:ascii="Arial" w:hAnsi="Arial" w:cs="Arial"/>
          <w:sz w:val="20"/>
          <w:szCs w:val="20"/>
        </w:rPr>
        <w:t xml:space="preserve"> Kunden</w:t>
      </w:r>
      <w:r w:rsidR="000125EA">
        <w:rPr>
          <w:rFonts w:ascii="Arial" w:hAnsi="Arial" w:cs="Arial"/>
          <w:sz w:val="20"/>
          <w:szCs w:val="20"/>
        </w:rPr>
        <w:t>fokuss</w:t>
      </w:r>
      <w:r w:rsidRPr="00FE1D78">
        <w:rPr>
          <w:rFonts w:ascii="Arial" w:hAnsi="Arial" w:cs="Arial"/>
          <w:sz w:val="20"/>
          <w:szCs w:val="20"/>
        </w:rPr>
        <w:t xml:space="preserve">ierung vor. Das Forscher- und Beraterteam stellt dafür verlässliche Informationen und zukunftsweisende Empfehlungen zum nachhaltigen Ausbau zentraler Erfolgskennzahlen wie Kundenzufriedenheit, -loyalität und Markenpositionierung bereit. </w:t>
      </w:r>
    </w:p>
    <w:p w:rsidR="00A81D60" w:rsidRPr="00FE1D78" w:rsidRDefault="00A81D60" w:rsidP="00EA7BD7">
      <w:pPr>
        <w:autoSpaceDE w:val="0"/>
        <w:autoSpaceDN w:val="0"/>
        <w:adjustRightInd w:val="0"/>
        <w:spacing w:after="80" w:line="260" w:lineRule="exact"/>
        <w:rPr>
          <w:rFonts w:ascii="Arial" w:hAnsi="Arial" w:cs="Arial"/>
          <w:sz w:val="20"/>
          <w:szCs w:val="20"/>
        </w:rPr>
      </w:pPr>
      <w:r w:rsidRPr="00FE1D78">
        <w:rPr>
          <w:rFonts w:ascii="Arial" w:hAnsi="Arial" w:cs="Arial"/>
          <w:sz w:val="20"/>
          <w:szCs w:val="20"/>
        </w:rPr>
        <w:t xml:space="preserve">Hauptaufgabe des Kundenmonitor Deutschland ist die Erforschung von Qualitätsdefiziten </w:t>
      </w:r>
      <w:r w:rsidR="00CF1BBA">
        <w:rPr>
          <w:rFonts w:ascii="Arial" w:hAnsi="Arial" w:cs="Arial"/>
          <w:sz w:val="20"/>
          <w:szCs w:val="20"/>
        </w:rPr>
        <w:t xml:space="preserve">einerseits und Differenzierungsfaktoren andererseits </w:t>
      </w:r>
      <w:r w:rsidRPr="00FE1D78">
        <w:rPr>
          <w:rFonts w:ascii="Arial" w:hAnsi="Arial" w:cs="Arial"/>
          <w:sz w:val="20"/>
          <w:szCs w:val="20"/>
        </w:rPr>
        <w:t>sowie der Bestmarken einzelner Unternehmen auf Basis wissenschaftlich begründeter Methoden</w:t>
      </w:r>
      <w:r w:rsidR="002E0428">
        <w:rPr>
          <w:rFonts w:ascii="Arial" w:hAnsi="Arial" w:cs="Arial"/>
          <w:sz w:val="20"/>
          <w:szCs w:val="20"/>
        </w:rPr>
        <w:t xml:space="preserve"> und unabhängiger Verbraucherbefragungen</w:t>
      </w:r>
      <w:r w:rsidRPr="00FE1D78">
        <w:rPr>
          <w:rFonts w:ascii="Arial" w:hAnsi="Arial" w:cs="Arial"/>
          <w:sz w:val="20"/>
          <w:szCs w:val="20"/>
        </w:rPr>
        <w:t>. Zugleich werden Frühindikatoren zum Kundenverhalten ermittelt.</w:t>
      </w:r>
    </w:p>
    <w:p w:rsidR="00A81D60" w:rsidRPr="00FE1D78" w:rsidRDefault="00A81D60" w:rsidP="00EA7BD7">
      <w:pPr>
        <w:autoSpaceDE w:val="0"/>
        <w:autoSpaceDN w:val="0"/>
        <w:adjustRightInd w:val="0"/>
        <w:spacing w:after="80" w:line="260" w:lineRule="exact"/>
        <w:rPr>
          <w:rFonts w:ascii="Arial" w:hAnsi="Arial" w:cs="Arial"/>
          <w:sz w:val="20"/>
          <w:szCs w:val="20"/>
        </w:rPr>
      </w:pPr>
      <w:r w:rsidRPr="00FE1D78">
        <w:rPr>
          <w:rFonts w:ascii="Arial" w:hAnsi="Arial" w:cs="Arial"/>
          <w:sz w:val="20"/>
          <w:szCs w:val="20"/>
        </w:rPr>
        <w:t xml:space="preserve">Die Vergleichsdatenbank des </w:t>
      </w:r>
      <w:proofErr w:type="gramStart"/>
      <w:r w:rsidRPr="00FE1D78">
        <w:rPr>
          <w:rFonts w:ascii="Arial" w:hAnsi="Arial" w:cs="Arial"/>
          <w:sz w:val="20"/>
          <w:szCs w:val="20"/>
        </w:rPr>
        <w:t>Kundenmonitor</w:t>
      </w:r>
      <w:proofErr w:type="gramEnd"/>
      <w:r w:rsidRPr="00FE1D78">
        <w:rPr>
          <w:rFonts w:ascii="Arial" w:hAnsi="Arial" w:cs="Arial"/>
          <w:sz w:val="20"/>
          <w:szCs w:val="20"/>
        </w:rPr>
        <w:t xml:space="preserve"> Deutschland ist seit 1992 eine verlässliche Quelle für wissenschaftliche und unternehmensspezifische Analysen sowie zur kontinuierlichen Beobachtung gesellschaftlicher Trends. Zahlreiche Unternehmen nutzen die Ergebnisse der einzelnen </w:t>
      </w:r>
      <w:r w:rsidR="00C77C46">
        <w:rPr>
          <w:rFonts w:ascii="Arial" w:hAnsi="Arial" w:cs="Arial"/>
          <w:sz w:val="20"/>
          <w:szCs w:val="20"/>
        </w:rPr>
        <w:t>S</w:t>
      </w:r>
      <w:r w:rsidRPr="00FE1D78">
        <w:rPr>
          <w:rFonts w:ascii="Arial" w:hAnsi="Arial" w:cs="Arial"/>
          <w:sz w:val="20"/>
          <w:szCs w:val="20"/>
        </w:rPr>
        <w:t>tudien zum Vergleich mit Wettbewerbern, zur Identifikation von Leistungsdefiziten und Markt</w:t>
      </w:r>
      <w:r w:rsidR="00CF1BBA">
        <w:rPr>
          <w:rFonts w:ascii="Arial" w:hAnsi="Arial" w:cs="Arial"/>
          <w:sz w:val="20"/>
          <w:szCs w:val="20"/>
        </w:rPr>
        <w:t>potenzialen</w:t>
      </w:r>
      <w:r w:rsidRPr="00FE1D78">
        <w:rPr>
          <w:rFonts w:ascii="Arial" w:hAnsi="Arial" w:cs="Arial"/>
          <w:sz w:val="20"/>
          <w:szCs w:val="20"/>
        </w:rPr>
        <w:t xml:space="preserve"> sowie als Input f</w:t>
      </w:r>
      <w:r w:rsidR="00CF1BBA">
        <w:rPr>
          <w:rFonts w:ascii="Arial" w:hAnsi="Arial" w:cs="Arial"/>
          <w:sz w:val="20"/>
          <w:szCs w:val="20"/>
        </w:rPr>
        <w:t>ür das eigene Kennzahlensystem.</w:t>
      </w:r>
    </w:p>
    <w:p w:rsidR="00D976A8" w:rsidRPr="00B510BC" w:rsidRDefault="00A81D60">
      <w:pPr>
        <w:autoSpaceDE w:val="0"/>
        <w:autoSpaceDN w:val="0"/>
        <w:adjustRightInd w:val="0"/>
        <w:spacing w:after="80" w:line="260" w:lineRule="exact"/>
        <w:rPr>
          <w:rFonts w:ascii="Arial" w:hAnsi="Arial" w:cs="Arial"/>
          <w:sz w:val="20"/>
          <w:szCs w:val="20"/>
        </w:rPr>
      </w:pPr>
      <w:r w:rsidRPr="00FE1D78">
        <w:rPr>
          <w:rFonts w:ascii="Arial" w:hAnsi="Arial" w:cs="Arial"/>
          <w:sz w:val="20"/>
          <w:szCs w:val="20"/>
        </w:rPr>
        <w:t>Für den Kundenmonitor Deutschland 201</w:t>
      </w:r>
      <w:r w:rsidR="00D976A8">
        <w:rPr>
          <w:rFonts w:ascii="Arial" w:hAnsi="Arial" w:cs="Arial"/>
          <w:sz w:val="20"/>
          <w:szCs w:val="20"/>
        </w:rPr>
        <w:t>8</w:t>
      </w:r>
      <w:r w:rsidRPr="00FE1D78">
        <w:rPr>
          <w:rFonts w:ascii="Arial" w:hAnsi="Arial" w:cs="Arial"/>
          <w:sz w:val="20"/>
          <w:szCs w:val="20"/>
        </w:rPr>
        <w:t xml:space="preserve"> wurden von </w:t>
      </w:r>
      <w:r w:rsidR="00D976A8">
        <w:rPr>
          <w:rFonts w:ascii="Arial" w:hAnsi="Arial" w:cs="Arial"/>
          <w:sz w:val="20"/>
          <w:szCs w:val="20"/>
        </w:rPr>
        <w:t>Oktober</w:t>
      </w:r>
      <w:r w:rsidRPr="00FE1D78">
        <w:rPr>
          <w:rFonts w:ascii="Arial" w:hAnsi="Arial" w:cs="Arial"/>
          <w:sz w:val="20"/>
          <w:szCs w:val="20"/>
        </w:rPr>
        <w:t xml:space="preserve"> 201</w:t>
      </w:r>
      <w:r w:rsidR="00D976A8">
        <w:rPr>
          <w:rFonts w:ascii="Arial" w:hAnsi="Arial" w:cs="Arial"/>
          <w:sz w:val="20"/>
          <w:szCs w:val="20"/>
        </w:rPr>
        <w:t>7</w:t>
      </w:r>
      <w:r w:rsidRPr="00FE1D78">
        <w:rPr>
          <w:rFonts w:ascii="Arial" w:hAnsi="Arial" w:cs="Arial"/>
          <w:sz w:val="20"/>
          <w:szCs w:val="20"/>
        </w:rPr>
        <w:t xml:space="preserve"> bis </w:t>
      </w:r>
      <w:r w:rsidR="00D976A8">
        <w:rPr>
          <w:rFonts w:ascii="Arial" w:hAnsi="Arial" w:cs="Arial"/>
          <w:sz w:val="20"/>
          <w:szCs w:val="20"/>
        </w:rPr>
        <w:t>Juli</w:t>
      </w:r>
      <w:r w:rsidRPr="00FE1D78">
        <w:rPr>
          <w:rFonts w:ascii="Arial" w:hAnsi="Arial" w:cs="Arial"/>
          <w:sz w:val="20"/>
          <w:szCs w:val="20"/>
        </w:rPr>
        <w:t xml:space="preserve"> 201</w:t>
      </w:r>
      <w:r w:rsidR="00D976A8">
        <w:rPr>
          <w:rFonts w:ascii="Arial" w:hAnsi="Arial" w:cs="Arial"/>
          <w:sz w:val="20"/>
          <w:szCs w:val="20"/>
        </w:rPr>
        <w:t>8</w:t>
      </w:r>
      <w:r w:rsidRPr="00FE1D78">
        <w:rPr>
          <w:rFonts w:ascii="Arial" w:hAnsi="Arial" w:cs="Arial"/>
          <w:sz w:val="20"/>
          <w:szCs w:val="20"/>
        </w:rPr>
        <w:t xml:space="preserve"> insgesamt </w:t>
      </w:r>
      <w:r w:rsidR="00CF1BBA">
        <w:rPr>
          <w:rFonts w:ascii="Arial" w:hAnsi="Arial" w:cs="Arial"/>
          <w:sz w:val="20"/>
          <w:szCs w:val="20"/>
        </w:rPr>
        <w:t>31.408</w:t>
      </w:r>
      <w:r w:rsidRPr="00FE1D78">
        <w:rPr>
          <w:rFonts w:ascii="Arial" w:hAnsi="Arial" w:cs="Arial"/>
          <w:sz w:val="20"/>
          <w:szCs w:val="20"/>
        </w:rPr>
        <w:t xml:space="preserve"> Verbraucher </w:t>
      </w:r>
      <w:r w:rsidR="00CF1BBA" w:rsidRPr="00FE1D78">
        <w:rPr>
          <w:rFonts w:ascii="Arial" w:hAnsi="Arial" w:cs="Arial"/>
          <w:sz w:val="20"/>
          <w:szCs w:val="20"/>
        </w:rPr>
        <w:t>(</w:t>
      </w:r>
      <w:r w:rsidR="00CF1BBA">
        <w:rPr>
          <w:rFonts w:ascii="Arial" w:hAnsi="Arial" w:cs="Arial"/>
          <w:sz w:val="20"/>
          <w:szCs w:val="20"/>
        </w:rPr>
        <w:t xml:space="preserve">ab </w:t>
      </w:r>
      <w:r w:rsidR="00CF1BBA" w:rsidRPr="00FE1D78">
        <w:rPr>
          <w:rFonts w:ascii="Arial" w:hAnsi="Arial" w:cs="Arial"/>
          <w:sz w:val="20"/>
          <w:szCs w:val="20"/>
        </w:rPr>
        <w:t xml:space="preserve">16 Jahre) </w:t>
      </w:r>
      <w:r w:rsidRPr="00FE1D78">
        <w:rPr>
          <w:rFonts w:ascii="Arial" w:hAnsi="Arial" w:cs="Arial"/>
          <w:sz w:val="20"/>
          <w:szCs w:val="20"/>
        </w:rPr>
        <w:t>zu ihrer Zufriedenheit mit Unternehmen befragt.</w:t>
      </w:r>
    </w:p>
    <w:sectPr w:rsidR="00D976A8" w:rsidRPr="00B510BC" w:rsidSect="000A2486">
      <w:footerReference w:type="default" r:id="rId8"/>
      <w:pgSz w:w="11906" w:h="16838" w:code="9"/>
      <w:pgMar w:top="851" w:right="720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576" w:rsidRDefault="00B93576">
      <w:r>
        <w:separator/>
      </w:r>
    </w:p>
  </w:endnote>
  <w:endnote w:type="continuationSeparator" w:id="0">
    <w:p w:rsidR="00B93576" w:rsidRDefault="00B9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96558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EA7BD7" w:rsidRPr="000A2486" w:rsidRDefault="000A2486" w:rsidP="000A2486">
        <w:pPr>
          <w:pStyle w:val="Fuzeile"/>
          <w:tabs>
            <w:tab w:val="left" w:pos="7651"/>
            <w:tab w:val="right" w:pos="10052"/>
          </w:tabs>
          <w:rPr>
            <w:rFonts w:ascii="Arial" w:hAnsi="Arial" w:cs="Arial"/>
            <w:sz w:val="22"/>
            <w:szCs w:val="22"/>
          </w:rPr>
        </w:pPr>
        <w:r>
          <w:tab/>
        </w:r>
        <w:r>
          <w:tab/>
        </w:r>
        <w:r>
          <w:tab/>
        </w:r>
        <w:r>
          <w:tab/>
        </w:r>
        <w:r w:rsidR="00EA7BD7" w:rsidRPr="00EA7BD7">
          <w:rPr>
            <w:rFonts w:ascii="Arial" w:hAnsi="Arial" w:cs="Arial"/>
            <w:sz w:val="22"/>
            <w:szCs w:val="22"/>
          </w:rPr>
          <w:fldChar w:fldCharType="begin"/>
        </w:r>
        <w:r w:rsidR="00EA7BD7" w:rsidRPr="00EA7BD7">
          <w:rPr>
            <w:rFonts w:ascii="Arial" w:hAnsi="Arial" w:cs="Arial"/>
            <w:sz w:val="22"/>
            <w:szCs w:val="22"/>
          </w:rPr>
          <w:instrText>PAGE   \* MERGEFORMAT</w:instrText>
        </w:r>
        <w:r w:rsidR="00EA7BD7" w:rsidRPr="00EA7BD7">
          <w:rPr>
            <w:rFonts w:ascii="Arial" w:hAnsi="Arial" w:cs="Arial"/>
            <w:sz w:val="22"/>
            <w:szCs w:val="22"/>
          </w:rPr>
          <w:fldChar w:fldCharType="separate"/>
        </w:r>
        <w:r w:rsidR="005762E7">
          <w:rPr>
            <w:rFonts w:ascii="Arial" w:hAnsi="Arial" w:cs="Arial"/>
            <w:noProof/>
            <w:sz w:val="22"/>
            <w:szCs w:val="22"/>
          </w:rPr>
          <w:t>3</w:t>
        </w:r>
        <w:r w:rsidR="00EA7BD7" w:rsidRPr="00EA7BD7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576" w:rsidRDefault="00B93576">
      <w:r>
        <w:separator/>
      </w:r>
    </w:p>
  </w:footnote>
  <w:footnote w:type="continuationSeparator" w:id="0">
    <w:p w:rsidR="00B93576" w:rsidRDefault="00B93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06938"/>
    <w:multiLevelType w:val="hybridMultilevel"/>
    <w:tmpl w:val="A2C043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B7D4E"/>
    <w:multiLevelType w:val="hybridMultilevel"/>
    <w:tmpl w:val="DDF0F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23"/>
    <w:rsid w:val="00005CA6"/>
    <w:rsid w:val="00006045"/>
    <w:rsid w:val="000106F1"/>
    <w:rsid w:val="000125EA"/>
    <w:rsid w:val="00012EAC"/>
    <w:rsid w:val="00013A1A"/>
    <w:rsid w:val="00014BD3"/>
    <w:rsid w:val="00017839"/>
    <w:rsid w:val="00022D2C"/>
    <w:rsid w:val="0002537D"/>
    <w:rsid w:val="0003521E"/>
    <w:rsid w:val="00046CB0"/>
    <w:rsid w:val="000557D0"/>
    <w:rsid w:val="0005601B"/>
    <w:rsid w:val="00060AA3"/>
    <w:rsid w:val="000620F5"/>
    <w:rsid w:val="00072423"/>
    <w:rsid w:val="000834F5"/>
    <w:rsid w:val="00085400"/>
    <w:rsid w:val="00094623"/>
    <w:rsid w:val="000A08D2"/>
    <w:rsid w:val="000A16CE"/>
    <w:rsid w:val="000A2486"/>
    <w:rsid w:val="000A6199"/>
    <w:rsid w:val="000A62E6"/>
    <w:rsid w:val="000B571C"/>
    <w:rsid w:val="000D2841"/>
    <w:rsid w:val="000E2AAF"/>
    <w:rsid w:val="000E746D"/>
    <w:rsid w:val="000F2EFC"/>
    <w:rsid w:val="000F5D31"/>
    <w:rsid w:val="000F7210"/>
    <w:rsid w:val="00102E70"/>
    <w:rsid w:val="0011503B"/>
    <w:rsid w:val="00117435"/>
    <w:rsid w:val="00122D43"/>
    <w:rsid w:val="001249B6"/>
    <w:rsid w:val="00126B48"/>
    <w:rsid w:val="00141061"/>
    <w:rsid w:val="001428DE"/>
    <w:rsid w:val="00144BA0"/>
    <w:rsid w:val="00156D29"/>
    <w:rsid w:val="001612C8"/>
    <w:rsid w:val="00161558"/>
    <w:rsid w:val="0016319C"/>
    <w:rsid w:val="00163C14"/>
    <w:rsid w:val="00166FAF"/>
    <w:rsid w:val="00171997"/>
    <w:rsid w:val="00172F23"/>
    <w:rsid w:val="00175ADF"/>
    <w:rsid w:val="00176471"/>
    <w:rsid w:val="0018438A"/>
    <w:rsid w:val="001866C1"/>
    <w:rsid w:val="00193BE8"/>
    <w:rsid w:val="001A0678"/>
    <w:rsid w:val="001B65A7"/>
    <w:rsid w:val="001C4130"/>
    <w:rsid w:val="001D0421"/>
    <w:rsid w:val="001D0431"/>
    <w:rsid w:val="001E1896"/>
    <w:rsid w:val="001E1C55"/>
    <w:rsid w:val="001E31E3"/>
    <w:rsid w:val="001E3207"/>
    <w:rsid w:val="001E7366"/>
    <w:rsid w:val="001F16F5"/>
    <w:rsid w:val="00200801"/>
    <w:rsid w:val="002028F5"/>
    <w:rsid w:val="00202B73"/>
    <w:rsid w:val="00203856"/>
    <w:rsid w:val="00204516"/>
    <w:rsid w:val="00205147"/>
    <w:rsid w:val="00206230"/>
    <w:rsid w:val="00206B8A"/>
    <w:rsid w:val="00211152"/>
    <w:rsid w:val="00215781"/>
    <w:rsid w:val="00216980"/>
    <w:rsid w:val="00222340"/>
    <w:rsid w:val="00224AB8"/>
    <w:rsid w:val="00231FB1"/>
    <w:rsid w:val="00232EC5"/>
    <w:rsid w:val="00232FF6"/>
    <w:rsid w:val="00237646"/>
    <w:rsid w:val="00237D07"/>
    <w:rsid w:val="00237FE8"/>
    <w:rsid w:val="00244C57"/>
    <w:rsid w:val="00250911"/>
    <w:rsid w:val="002522D0"/>
    <w:rsid w:val="002523F0"/>
    <w:rsid w:val="002529C4"/>
    <w:rsid w:val="0025740A"/>
    <w:rsid w:val="0025784C"/>
    <w:rsid w:val="00263098"/>
    <w:rsid w:val="00267CDA"/>
    <w:rsid w:val="00273B12"/>
    <w:rsid w:val="00274B0B"/>
    <w:rsid w:val="00274F03"/>
    <w:rsid w:val="002754B1"/>
    <w:rsid w:val="0027699A"/>
    <w:rsid w:val="002836C8"/>
    <w:rsid w:val="002A05BA"/>
    <w:rsid w:val="002A2562"/>
    <w:rsid w:val="002A54E8"/>
    <w:rsid w:val="002A7A31"/>
    <w:rsid w:val="002B0FA6"/>
    <w:rsid w:val="002B314A"/>
    <w:rsid w:val="002E0428"/>
    <w:rsid w:val="002E0E68"/>
    <w:rsid w:val="002E265E"/>
    <w:rsid w:val="002F4EFD"/>
    <w:rsid w:val="002F53DF"/>
    <w:rsid w:val="002F6EE4"/>
    <w:rsid w:val="00303B98"/>
    <w:rsid w:val="00313B1C"/>
    <w:rsid w:val="00313EED"/>
    <w:rsid w:val="003223EF"/>
    <w:rsid w:val="00322982"/>
    <w:rsid w:val="0032623B"/>
    <w:rsid w:val="0033082A"/>
    <w:rsid w:val="00331A08"/>
    <w:rsid w:val="00331DE5"/>
    <w:rsid w:val="003374DF"/>
    <w:rsid w:val="00340CE3"/>
    <w:rsid w:val="00342240"/>
    <w:rsid w:val="0034275F"/>
    <w:rsid w:val="00345E3E"/>
    <w:rsid w:val="003522A0"/>
    <w:rsid w:val="00357A16"/>
    <w:rsid w:val="00361A48"/>
    <w:rsid w:val="00361FF9"/>
    <w:rsid w:val="0036667D"/>
    <w:rsid w:val="003702A5"/>
    <w:rsid w:val="003745C1"/>
    <w:rsid w:val="00374AF8"/>
    <w:rsid w:val="00385EBB"/>
    <w:rsid w:val="00387FA0"/>
    <w:rsid w:val="003904E1"/>
    <w:rsid w:val="00390DF7"/>
    <w:rsid w:val="00394D69"/>
    <w:rsid w:val="003A0E19"/>
    <w:rsid w:val="003B7B80"/>
    <w:rsid w:val="003C2963"/>
    <w:rsid w:val="003C4F22"/>
    <w:rsid w:val="003C7FE3"/>
    <w:rsid w:val="003D0515"/>
    <w:rsid w:val="003D7258"/>
    <w:rsid w:val="003D789D"/>
    <w:rsid w:val="003E1F43"/>
    <w:rsid w:val="003F1E74"/>
    <w:rsid w:val="003F4715"/>
    <w:rsid w:val="004009B4"/>
    <w:rsid w:val="0040777B"/>
    <w:rsid w:val="00416AD5"/>
    <w:rsid w:val="00423A09"/>
    <w:rsid w:val="00425315"/>
    <w:rsid w:val="00427C34"/>
    <w:rsid w:val="004314AE"/>
    <w:rsid w:val="00431FB2"/>
    <w:rsid w:val="00432889"/>
    <w:rsid w:val="00440553"/>
    <w:rsid w:val="00443E98"/>
    <w:rsid w:val="00453832"/>
    <w:rsid w:val="00454518"/>
    <w:rsid w:val="00455C08"/>
    <w:rsid w:val="0045733F"/>
    <w:rsid w:val="00463BB4"/>
    <w:rsid w:val="00473A35"/>
    <w:rsid w:val="0047441D"/>
    <w:rsid w:val="00475104"/>
    <w:rsid w:val="004829B9"/>
    <w:rsid w:val="00482E91"/>
    <w:rsid w:val="00487E81"/>
    <w:rsid w:val="00492D53"/>
    <w:rsid w:val="004A3603"/>
    <w:rsid w:val="004A3682"/>
    <w:rsid w:val="004B25D7"/>
    <w:rsid w:val="004B42D3"/>
    <w:rsid w:val="004C0465"/>
    <w:rsid w:val="004C7F1F"/>
    <w:rsid w:val="004D2B0B"/>
    <w:rsid w:val="004D40F7"/>
    <w:rsid w:val="004E2EE4"/>
    <w:rsid w:val="005025ED"/>
    <w:rsid w:val="00503103"/>
    <w:rsid w:val="0050504C"/>
    <w:rsid w:val="00506114"/>
    <w:rsid w:val="00506884"/>
    <w:rsid w:val="00507215"/>
    <w:rsid w:val="00507BFC"/>
    <w:rsid w:val="005129E9"/>
    <w:rsid w:val="005149D9"/>
    <w:rsid w:val="00515D4C"/>
    <w:rsid w:val="00523D60"/>
    <w:rsid w:val="00523F80"/>
    <w:rsid w:val="00534C0C"/>
    <w:rsid w:val="00535AD5"/>
    <w:rsid w:val="005408E6"/>
    <w:rsid w:val="00542D79"/>
    <w:rsid w:val="0054326E"/>
    <w:rsid w:val="005437BA"/>
    <w:rsid w:val="00546157"/>
    <w:rsid w:val="00552CD7"/>
    <w:rsid w:val="00557722"/>
    <w:rsid w:val="00560030"/>
    <w:rsid w:val="00565D20"/>
    <w:rsid w:val="00567237"/>
    <w:rsid w:val="00567505"/>
    <w:rsid w:val="0057427F"/>
    <w:rsid w:val="005762E7"/>
    <w:rsid w:val="00582E64"/>
    <w:rsid w:val="00592456"/>
    <w:rsid w:val="005931F3"/>
    <w:rsid w:val="005A1E6A"/>
    <w:rsid w:val="005A393B"/>
    <w:rsid w:val="005A6BF0"/>
    <w:rsid w:val="005B4EC5"/>
    <w:rsid w:val="005C2AEB"/>
    <w:rsid w:val="005C3EBA"/>
    <w:rsid w:val="005C5387"/>
    <w:rsid w:val="005C6837"/>
    <w:rsid w:val="005C6972"/>
    <w:rsid w:val="005C731B"/>
    <w:rsid w:val="005E35E3"/>
    <w:rsid w:val="005E703D"/>
    <w:rsid w:val="005E75A1"/>
    <w:rsid w:val="005F5535"/>
    <w:rsid w:val="00606633"/>
    <w:rsid w:val="00607828"/>
    <w:rsid w:val="0061081E"/>
    <w:rsid w:val="006150B1"/>
    <w:rsid w:val="006420BD"/>
    <w:rsid w:val="00654EAB"/>
    <w:rsid w:val="0066605F"/>
    <w:rsid w:val="00672C41"/>
    <w:rsid w:val="00677979"/>
    <w:rsid w:val="00682081"/>
    <w:rsid w:val="006828A9"/>
    <w:rsid w:val="00686BDF"/>
    <w:rsid w:val="006879EB"/>
    <w:rsid w:val="0069090F"/>
    <w:rsid w:val="006978FD"/>
    <w:rsid w:val="006A356D"/>
    <w:rsid w:val="006A7D9E"/>
    <w:rsid w:val="006B2EF0"/>
    <w:rsid w:val="006B319D"/>
    <w:rsid w:val="006B3FA2"/>
    <w:rsid w:val="006B4E20"/>
    <w:rsid w:val="006C45E9"/>
    <w:rsid w:val="006C6648"/>
    <w:rsid w:val="006C725E"/>
    <w:rsid w:val="006D1573"/>
    <w:rsid w:val="006D21FA"/>
    <w:rsid w:val="006D7CDE"/>
    <w:rsid w:val="006E4C41"/>
    <w:rsid w:val="006E68FF"/>
    <w:rsid w:val="006F1849"/>
    <w:rsid w:val="0070014B"/>
    <w:rsid w:val="00700CC9"/>
    <w:rsid w:val="00703B7E"/>
    <w:rsid w:val="007062C7"/>
    <w:rsid w:val="00715EF3"/>
    <w:rsid w:val="007160FA"/>
    <w:rsid w:val="00726FA9"/>
    <w:rsid w:val="007270BB"/>
    <w:rsid w:val="00727342"/>
    <w:rsid w:val="00732A21"/>
    <w:rsid w:val="007340A3"/>
    <w:rsid w:val="00735F0D"/>
    <w:rsid w:val="007404A3"/>
    <w:rsid w:val="00744BAD"/>
    <w:rsid w:val="00745912"/>
    <w:rsid w:val="00747730"/>
    <w:rsid w:val="00751CE9"/>
    <w:rsid w:val="00753C61"/>
    <w:rsid w:val="00755E42"/>
    <w:rsid w:val="00757993"/>
    <w:rsid w:val="00760D4B"/>
    <w:rsid w:val="0077040A"/>
    <w:rsid w:val="00771A58"/>
    <w:rsid w:val="00784EEB"/>
    <w:rsid w:val="00784FA6"/>
    <w:rsid w:val="007911A4"/>
    <w:rsid w:val="00791479"/>
    <w:rsid w:val="0079243A"/>
    <w:rsid w:val="007A3EDD"/>
    <w:rsid w:val="007A4E9C"/>
    <w:rsid w:val="007B33ED"/>
    <w:rsid w:val="007B4442"/>
    <w:rsid w:val="007B44AF"/>
    <w:rsid w:val="007B7FDA"/>
    <w:rsid w:val="007C2BFB"/>
    <w:rsid w:val="007C417E"/>
    <w:rsid w:val="007D013F"/>
    <w:rsid w:val="007D1640"/>
    <w:rsid w:val="007D3C7E"/>
    <w:rsid w:val="007E3323"/>
    <w:rsid w:val="007E5592"/>
    <w:rsid w:val="007F07B9"/>
    <w:rsid w:val="007F1771"/>
    <w:rsid w:val="007F6E3E"/>
    <w:rsid w:val="00806F5A"/>
    <w:rsid w:val="00817413"/>
    <w:rsid w:val="00824242"/>
    <w:rsid w:val="00830915"/>
    <w:rsid w:val="00832857"/>
    <w:rsid w:val="00837984"/>
    <w:rsid w:val="00837BA5"/>
    <w:rsid w:val="00845A94"/>
    <w:rsid w:val="008503EF"/>
    <w:rsid w:val="0085261D"/>
    <w:rsid w:val="00855976"/>
    <w:rsid w:val="00857800"/>
    <w:rsid w:val="00862B60"/>
    <w:rsid w:val="00863A89"/>
    <w:rsid w:val="00875CE5"/>
    <w:rsid w:val="00880534"/>
    <w:rsid w:val="00886238"/>
    <w:rsid w:val="008900F8"/>
    <w:rsid w:val="008B1454"/>
    <w:rsid w:val="008B534E"/>
    <w:rsid w:val="008C498C"/>
    <w:rsid w:val="008D02D8"/>
    <w:rsid w:val="008D02F4"/>
    <w:rsid w:val="008D3E94"/>
    <w:rsid w:val="008E4100"/>
    <w:rsid w:val="008E4B3F"/>
    <w:rsid w:val="008F6F6C"/>
    <w:rsid w:val="00903734"/>
    <w:rsid w:val="00920B52"/>
    <w:rsid w:val="00923552"/>
    <w:rsid w:val="009249A6"/>
    <w:rsid w:val="00925125"/>
    <w:rsid w:val="00926F44"/>
    <w:rsid w:val="00931358"/>
    <w:rsid w:val="0093135A"/>
    <w:rsid w:val="0093268F"/>
    <w:rsid w:val="00933293"/>
    <w:rsid w:val="00934497"/>
    <w:rsid w:val="00934727"/>
    <w:rsid w:val="00942612"/>
    <w:rsid w:val="00942FDF"/>
    <w:rsid w:val="00953857"/>
    <w:rsid w:val="00956E2B"/>
    <w:rsid w:val="0095730D"/>
    <w:rsid w:val="00961A80"/>
    <w:rsid w:val="00965278"/>
    <w:rsid w:val="009720D6"/>
    <w:rsid w:val="00972EFD"/>
    <w:rsid w:val="009738B9"/>
    <w:rsid w:val="00974F0C"/>
    <w:rsid w:val="0099137F"/>
    <w:rsid w:val="00991BE0"/>
    <w:rsid w:val="009926B9"/>
    <w:rsid w:val="00997104"/>
    <w:rsid w:val="009A23F0"/>
    <w:rsid w:val="009B599C"/>
    <w:rsid w:val="009C1820"/>
    <w:rsid w:val="009D256A"/>
    <w:rsid w:val="009D2F65"/>
    <w:rsid w:val="009D6848"/>
    <w:rsid w:val="009D7243"/>
    <w:rsid w:val="009D7454"/>
    <w:rsid w:val="009E1600"/>
    <w:rsid w:val="009E2448"/>
    <w:rsid w:val="009E5421"/>
    <w:rsid w:val="009E6DBC"/>
    <w:rsid w:val="009F06EE"/>
    <w:rsid w:val="009F79A6"/>
    <w:rsid w:val="00A044F0"/>
    <w:rsid w:val="00A05323"/>
    <w:rsid w:val="00A07C47"/>
    <w:rsid w:val="00A113C1"/>
    <w:rsid w:val="00A16096"/>
    <w:rsid w:val="00A170DC"/>
    <w:rsid w:val="00A20AFC"/>
    <w:rsid w:val="00A21D50"/>
    <w:rsid w:val="00A24C98"/>
    <w:rsid w:val="00A34FAE"/>
    <w:rsid w:val="00A41892"/>
    <w:rsid w:val="00A42B38"/>
    <w:rsid w:val="00A54EB4"/>
    <w:rsid w:val="00A632A3"/>
    <w:rsid w:val="00A81D60"/>
    <w:rsid w:val="00A87DFE"/>
    <w:rsid w:val="00A915B5"/>
    <w:rsid w:val="00A926C1"/>
    <w:rsid w:val="00A95759"/>
    <w:rsid w:val="00AA0183"/>
    <w:rsid w:val="00AA1410"/>
    <w:rsid w:val="00AA3780"/>
    <w:rsid w:val="00AB1BBE"/>
    <w:rsid w:val="00AB50C1"/>
    <w:rsid w:val="00AC07E7"/>
    <w:rsid w:val="00AC4256"/>
    <w:rsid w:val="00AE0FBF"/>
    <w:rsid w:val="00AE73D7"/>
    <w:rsid w:val="00AF4745"/>
    <w:rsid w:val="00AF6BFC"/>
    <w:rsid w:val="00B00FDE"/>
    <w:rsid w:val="00B01C3D"/>
    <w:rsid w:val="00B11198"/>
    <w:rsid w:val="00B125BE"/>
    <w:rsid w:val="00B12C37"/>
    <w:rsid w:val="00B1593A"/>
    <w:rsid w:val="00B17179"/>
    <w:rsid w:val="00B20A51"/>
    <w:rsid w:val="00B3450C"/>
    <w:rsid w:val="00B42415"/>
    <w:rsid w:val="00B43553"/>
    <w:rsid w:val="00B4373F"/>
    <w:rsid w:val="00B46B32"/>
    <w:rsid w:val="00B510BC"/>
    <w:rsid w:val="00B565EC"/>
    <w:rsid w:val="00B723EE"/>
    <w:rsid w:val="00B75226"/>
    <w:rsid w:val="00B8300F"/>
    <w:rsid w:val="00B85EDC"/>
    <w:rsid w:val="00B87E86"/>
    <w:rsid w:val="00B93576"/>
    <w:rsid w:val="00B93F21"/>
    <w:rsid w:val="00BA0FC6"/>
    <w:rsid w:val="00BA1253"/>
    <w:rsid w:val="00BA7D1E"/>
    <w:rsid w:val="00BB2A72"/>
    <w:rsid w:val="00BB306F"/>
    <w:rsid w:val="00BB6E27"/>
    <w:rsid w:val="00BB7823"/>
    <w:rsid w:val="00BC0369"/>
    <w:rsid w:val="00BC4944"/>
    <w:rsid w:val="00BD1D72"/>
    <w:rsid w:val="00BE129F"/>
    <w:rsid w:val="00BE265A"/>
    <w:rsid w:val="00BE2B73"/>
    <w:rsid w:val="00BE4C0A"/>
    <w:rsid w:val="00BE6C81"/>
    <w:rsid w:val="00BF1010"/>
    <w:rsid w:val="00BF3FF0"/>
    <w:rsid w:val="00C04B1C"/>
    <w:rsid w:val="00C070AC"/>
    <w:rsid w:val="00C07900"/>
    <w:rsid w:val="00C10A78"/>
    <w:rsid w:val="00C12EFE"/>
    <w:rsid w:val="00C25785"/>
    <w:rsid w:val="00C277DE"/>
    <w:rsid w:val="00C32654"/>
    <w:rsid w:val="00C43E0C"/>
    <w:rsid w:val="00C4511F"/>
    <w:rsid w:val="00C45E63"/>
    <w:rsid w:val="00C4663F"/>
    <w:rsid w:val="00C5100F"/>
    <w:rsid w:val="00C52AEB"/>
    <w:rsid w:val="00C64170"/>
    <w:rsid w:val="00C65E8D"/>
    <w:rsid w:val="00C6768E"/>
    <w:rsid w:val="00C7064D"/>
    <w:rsid w:val="00C72161"/>
    <w:rsid w:val="00C74BE5"/>
    <w:rsid w:val="00C74EF8"/>
    <w:rsid w:val="00C76CB5"/>
    <w:rsid w:val="00C77C46"/>
    <w:rsid w:val="00C81972"/>
    <w:rsid w:val="00C87A99"/>
    <w:rsid w:val="00C87B15"/>
    <w:rsid w:val="00C91728"/>
    <w:rsid w:val="00C93DE4"/>
    <w:rsid w:val="00C96C65"/>
    <w:rsid w:val="00CA14C9"/>
    <w:rsid w:val="00CA3102"/>
    <w:rsid w:val="00CA35EA"/>
    <w:rsid w:val="00CA73D5"/>
    <w:rsid w:val="00CB030E"/>
    <w:rsid w:val="00CB344E"/>
    <w:rsid w:val="00CB4220"/>
    <w:rsid w:val="00CC0AA6"/>
    <w:rsid w:val="00CD10C4"/>
    <w:rsid w:val="00CD2D4F"/>
    <w:rsid w:val="00CD3279"/>
    <w:rsid w:val="00CD38E0"/>
    <w:rsid w:val="00CD3990"/>
    <w:rsid w:val="00CD7109"/>
    <w:rsid w:val="00CE5064"/>
    <w:rsid w:val="00CE5BC9"/>
    <w:rsid w:val="00CE6F2D"/>
    <w:rsid w:val="00CF1BBA"/>
    <w:rsid w:val="00D00C51"/>
    <w:rsid w:val="00D05AE1"/>
    <w:rsid w:val="00D05BFB"/>
    <w:rsid w:val="00D10D02"/>
    <w:rsid w:val="00D13C10"/>
    <w:rsid w:val="00D15C3E"/>
    <w:rsid w:val="00D23D46"/>
    <w:rsid w:val="00D241B9"/>
    <w:rsid w:val="00D27CA4"/>
    <w:rsid w:val="00D3067C"/>
    <w:rsid w:val="00D30902"/>
    <w:rsid w:val="00D30B35"/>
    <w:rsid w:val="00D333C3"/>
    <w:rsid w:val="00D34735"/>
    <w:rsid w:val="00D36ABB"/>
    <w:rsid w:val="00D40990"/>
    <w:rsid w:val="00D42567"/>
    <w:rsid w:val="00D438D8"/>
    <w:rsid w:val="00D44A61"/>
    <w:rsid w:val="00D47956"/>
    <w:rsid w:val="00D51063"/>
    <w:rsid w:val="00D5256C"/>
    <w:rsid w:val="00D5712C"/>
    <w:rsid w:val="00D5745E"/>
    <w:rsid w:val="00D611B7"/>
    <w:rsid w:val="00D62F34"/>
    <w:rsid w:val="00D65137"/>
    <w:rsid w:val="00D66DDE"/>
    <w:rsid w:val="00D704F8"/>
    <w:rsid w:val="00D70EB8"/>
    <w:rsid w:val="00D72AA7"/>
    <w:rsid w:val="00D771A9"/>
    <w:rsid w:val="00D81719"/>
    <w:rsid w:val="00D821C8"/>
    <w:rsid w:val="00D825C9"/>
    <w:rsid w:val="00D976A8"/>
    <w:rsid w:val="00DA1202"/>
    <w:rsid w:val="00DA2E40"/>
    <w:rsid w:val="00DB2E24"/>
    <w:rsid w:val="00DD1A8F"/>
    <w:rsid w:val="00DD51D8"/>
    <w:rsid w:val="00DF3056"/>
    <w:rsid w:val="00E00241"/>
    <w:rsid w:val="00E075EB"/>
    <w:rsid w:val="00E12B27"/>
    <w:rsid w:val="00E262A5"/>
    <w:rsid w:val="00E267D9"/>
    <w:rsid w:val="00E30339"/>
    <w:rsid w:val="00E3518D"/>
    <w:rsid w:val="00E375E9"/>
    <w:rsid w:val="00E45003"/>
    <w:rsid w:val="00E50B6A"/>
    <w:rsid w:val="00E51734"/>
    <w:rsid w:val="00E57E89"/>
    <w:rsid w:val="00E6297E"/>
    <w:rsid w:val="00E647C9"/>
    <w:rsid w:val="00E7505E"/>
    <w:rsid w:val="00E76D83"/>
    <w:rsid w:val="00E91D43"/>
    <w:rsid w:val="00EA0990"/>
    <w:rsid w:val="00EA7BD7"/>
    <w:rsid w:val="00EB1F32"/>
    <w:rsid w:val="00EB206B"/>
    <w:rsid w:val="00EB213E"/>
    <w:rsid w:val="00EB6658"/>
    <w:rsid w:val="00EC29CF"/>
    <w:rsid w:val="00EC2C13"/>
    <w:rsid w:val="00EC4A12"/>
    <w:rsid w:val="00EC6105"/>
    <w:rsid w:val="00EC656C"/>
    <w:rsid w:val="00ED4269"/>
    <w:rsid w:val="00ED7F57"/>
    <w:rsid w:val="00EE625E"/>
    <w:rsid w:val="00EE6FEC"/>
    <w:rsid w:val="00EF0E7C"/>
    <w:rsid w:val="00EF242C"/>
    <w:rsid w:val="00EF6A56"/>
    <w:rsid w:val="00F05AB8"/>
    <w:rsid w:val="00F13A76"/>
    <w:rsid w:val="00F15392"/>
    <w:rsid w:val="00F17603"/>
    <w:rsid w:val="00F20A6F"/>
    <w:rsid w:val="00F230BC"/>
    <w:rsid w:val="00F24710"/>
    <w:rsid w:val="00F27E47"/>
    <w:rsid w:val="00F31C55"/>
    <w:rsid w:val="00F32122"/>
    <w:rsid w:val="00F3286C"/>
    <w:rsid w:val="00F362C2"/>
    <w:rsid w:val="00F46EDD"/>
    <w:rsid w:val="00F477E7"/>
    <w:rsid w:val="00F575E8"/>
    <w:rsid w:val="00F60912"/>
    <w:rsid w:val="00F746D8"/>
    <w:rsid w:val="00F75533"/>
    <w:rsid w:val="00F85450"/>
    <w:rsid w:val="00F94777"/>
    <w:rsid w:val="00F94AD5"/>
    <w:rsid w:val="00F95D85"/>
    <w:rsid w:val="00FA236C"/>
    <w:rsid w:val="00FA636B"/>
    <w:rsid w:val="00FB2C1C"/>
    <w:rsid w:val="00FB59B1"/>
    <w:rsid w:val="00FC2926"/>
    <w:rsid w:val="00FC4148"/>
    <w:rsid w:val="00FD4C3C"/>
    <w:rsid w:val="00FE100E"/>
    <w:rsid w:val="00FE1D78"/>
    <w:rsid w:val="00FE1EB0"/>
    <w:rsid w:val="00FE5193"/>
    <w:rsid w:val="00FF5A80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DABDA3E2-BA42-42B1-8D30-B55CF107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5D3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946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FD4C3C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0946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FD4C3C"/>
    <w:rPr>
      <w:rFonts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784EEB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rsid w:val="00374AF8"/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374AF8"/>
    <w:rPr>
      <w:rFonts w:ascii="Segoe UI" w:hAnsi="Segoe UI" w:cs="Times New Roman"/>
      <w:sz w:val="18"/>
    </w:rPr>
  </w:style>
  <w:style w:type="paragraph" w:styleId="berarbeitung">
    <w:name w:val="Revision"/>
    <w:hidden/>
    <w:uiPriority w:val="99"/>
    <w:semiHidden/>
    <w:rsid w:val="00E6297E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30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986</Words>
  <Characters>7413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Kundenmonitor Deutschland 20187</vt:lpstr>
    </vt:vector>
  </TitlesOfParts>
  <Company>ServiceBarometer AG</Company>
  <LinksUpToDate>false</LinksUpToDate>
  <CharactersWithSpaces>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Kundenmonitor Deutschland 20187</dc:title>
  <dc:subject>Kundenmonitor Deutschland 20187</dc:subject>
  <dc:creator>ServiceBarometer AG</dc:creator>
  <cp:keywords>Kundenzufriedenheit, Kundenorientierung</cp:keywords>
  <dc:description>Pressemitteilung</dc:description>
  <cp:lastModifiedBy>Frank Dornach</cp:lastModifiedBy>
  <cp:revision>47</cp:revision>
  <cp:lastPrinted>2018-09-12T15:22:00Z</cp:lastPrinted>
  <dcterms:created xsi:type="dcterms:W3CDTF">2017-09-13T17:19:00Z</dcterms:created>
  <dcterms:modified xsi:type="dcterms:W3CDTF">2018-09-12T15:29:00Z</dcterms:modified>
</cp:coreProperties>
</file>